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0F56" w14:textId="666A3F67" w:rsidR="00B96887" w:rsidRPr="008A528E" w:rsidRDefault="00326172" w:rsidP="00E9230C">
      <w:pPr>
        <w:ind w:left="-360" w:right="284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528E">
        <w:rPr>
          <w:rFonts w:asciiTheme="minorHAnsi" w:hAnsiTheme="minorHAnsi" w:cstheme="minorHAnsi"/>
          <w:b/>
          <w:sz w:val="22"/>
          <w:szCs w:val="22"/>
          <w:u w:val="single"/>
        </w:rPr>
        <w:t xml:space="preserve">Minutes of the </w:t>
      </w:r>
      <w:r w:rsidR="00B96887" w:rsidRPr="008A528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521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AB36F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334CF6" w:rsidRPr="00AB36F4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334C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34CF6" w:rsidRPr="008A528E">
        <w:rPr>
          <w:rFonts w:asciiTheme="minorHAnsi" w:hAnsiTheme="minorHAnsi" w:cstheme="minorHAnsi"/>
          <w:b/>
          <w:sz w:val="22"/>
          <w:szCs w:val="22"/>
          <w:u w:val="single"/>
        </w:rPr>
        <w:t>Meeting</w:t>
      </w:r>
      <w:r w:rsidR="00B96887" w:rsidRPr="008A528E">
        <w:rPr>
          <w:rFonts w:asciiTheme="minorHAnsi" w:hAnsiTheme="minorHAnsi" w:cstheme="minorHAnsi"/>
          <w:b/>
          <w:sz w:val="22"/>
          <w:szCs w:val="22"/>
          <w:u w:val="single"/>
        </w:rPr>
        <w:t xml:space="preserve"> of the </w:t>
      </w:r>
    </w:p>
    <w:p w14:paraId="10AD4417" w14:textId="77777777" w:rsidR="00326172" w:rsidRPr="008A528E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528E">
        <w:rPr>
          <w:rFonts w:asciiTheme="minorHAnsi" w:hAnsiTheme="minorHAnsi" w:cstheme="minorHAnsi"/>
          <w:b/>
          <w:sz w:val="22"/>
          <w:szCs w:val="22"/>
          <w:u w:val="single"/>
        </w:rPr>
        <w:t>Royal Botanic Garden Edinburgh (RBGE) Board of Trustees</w:t>
      </w:r>
    </w:p>
    <w:p w14:paraId="29474A7B" w14:textId="77777777" w:rsidR="00AB36F4" w:rsidRPr="003875D6" w:rsidRDefault="00AB36F4" w:rsidP="00AB36F4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1400</w:t>
      </w:r>
      <w:r w:rsidRPr="003875D6">
        <w:rPr>
          <w:rFonts w:ascii="Calibri" w:hAnsi="Calibri" w:cs="Calibri"/>
          <w:b/>
          <w:sz w:val="22"/>
          <w:szCs w:val="22"/>
          <w:u w:val="single"/>
        </w:rPr>
        <w:t xml:space="preserve"> on Wednesday </w:t>
      </w:r>
      <w:r>
        <w:rPr>
          <w:rFonts w:ascii="Calibri" w:hAnsi="Calibri" w:cs="Calibri"/>
          <w:b/>
          <w:sz w:val="22"/>
          <w:szCs w:val="22"/>
          <w:u w:val="single"/>
        </w:rPr>
        <w:t>27 March</w:t>
      </w:r>
      <w:r w:rsidRPr="003875D6">
        <w:rPr>
          <w:rFonts w:ascii="Calibri" w:hAnsi="Calibri" w:cs="Calibri"/>
          <w:b/>
          <w:sz w:val="22"/>
          <w:szCs w:val="22"/>
          <w:u w:val="single"/>
        </w:rPr>
        <w:t xml:space="preserve"> 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</w:p>
    <w:p w14:paraId="2F01123F" w14:textId="77777777" w:rsidR="00AB36F4" w:rsidRPr="00184576" w:rsidRDefault="00AB36F4" w:rsidP="00AB36F4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F15D32">
        <w:rPr>
          <w:rFonts w:ascii="Calibri" w:hAnsi="Calibri" w:cs="Calibri"/>
          <w:b/>
          <w:sz w:val="22"/>
          <w:szCs w:val="22"/>
          <w:u w:val="single"/>
        </w:rPr>
        <w:t>Hybrid (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Patrick Geddes Room, John Hope Gateway, </w:t>
      </w:r>
      <w:r w:rsidRPr="00184576">
        <w:rPr>
          <w:rFonts w:ascii="Calibri" w:hAnsi="Calibri" w:cs="Calibri"/>
          <w:b/>
          <w:sz w:val="22"/>
          <w:szCs w:val="22"/>
          <w:u w:val="single"/>
        </w:rPr>
        <w:t>10 Arboretum Place</w:t>
      </w:r>
    </w:p>
    <w:p w14:paraId="5725D241" w14:textId="77777777" w:rsidR="00AB36F4" w:rsidRDefault="00AB36F4" w:rsidP="00AB36F4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84576">
        <w:rPr>
          <w:rFonts w:ascii="Calibri" w:hAnsi="Calibri" w:cs="Calibri"/>
          <w:b/>
          <w:sz w:val="22"/>
          <w:szCs w:val="22"/>
          <w:u w:val="single"/>
        </w:rPr>
        <w:t>Edinburgh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84576">
        <w:rPr>
          <w:rFonts w:ascii="Calibri" w:hAnsi="Calibri" w:cs="Calibri"/>
          <w:b/>
          <w:sz w:val="22"/>
          <w:szCs w:val="22"/>
          <w:u w:val="single"/>
        </w:rPr>
        <w:t>EH3 5NY</w:t>
      </w:r>
      <w:r w:rsidRPr="00F15D32">
        <w:rPr>
          <w:rFonts w:ascii="Calibri" w:hAnsi="Calibri" w:cs="Calibri"/>
          <w:b/>
          <w:sz w:val="22"/>
          <w:szCs w:val="22"/>
          <w:u w:val="single"/>
        </w:rPr>
        <w:t>/Microsoft Teams)</w:t>
      </w:r>
    </w:p>
    <w:p w14:paraId="5FF74FA6" w14:textId="77777777" w:rsidR="00752143" w:rsidRDefault="00752143" w:rsidP="00CE080F">
      <w:pPr>
        <w:tabs>
          <w:tab w:val="left" w:pos="1134"/>
          <w:tab w:val="left" w:pos="3119"/>
          <w:tab w:val="left" w:pos="6300"/>
        </w:tabs>
        <w:ind w:left="-360" w:right="-334" w:hanging="4"/>
        <w:rPr>
          <w:rFonts w:ascii="Calibri" w:hAnsi="Calibri" w:cs="Calibri"/>
          <w:b/>
          <w:sz w:val="22"/>
          <w:szCs w:val="22"/>
          <w:u w:val="single"/>
        </w:rPr>
      </w:pPr>
    </w:p>
    <w:p w14:paraId="3F2247EC" w14:textId="6E5FBE38" w:rsidR="00DC6415" w:rsidRPr="00C766A6" w:rsidRDefault="00DC6415" w:rsidP="00CE080F">
      <w:pPr>
        <w:tabs>
          <w:tab w:val="left" w:pos="1134"/>
          <w:tab w:val="left" w:pos="3119"/>
          <w:tab w:val="left" w:pos="6300"/>
        </w:tabs>
        <w:ind w:left="-360" w:right="-334" w:hanging="4"/>
        <w:rPr>
          <w:rFonts w:asciiTheme="minorHAnsi" w:hAnsiTheme="minorHAnsi" w:cstheme="minorHAnsi"/>
          <w:sz w:val="22"/>
          <w:szCs w:val="22"/>
        </w:rPr>
      </w:pPr>
      <w:r w:rsidRPr="0007335A">
        <w:rPr>
          <w:rFonts w:asciiTheme="minorHAnsi" w:hAnsiTheme="minorHAnsi" w:cstheme="minorHAnsi"/>
          <w:b/>
          <w:sz w:val="22"/>
          <w:szCs w:val="22"/>
        </w:rPr>
        <w:t xml:space="preserve">Present: </w:t>
      </w:r>
      <w:r w:rsidRPr="0007335A">
        <w:rPr>
          <w:rFonts w:asciiTheme="minorHAnsi" w:hAnsiTheme="minorHAnsi" w:cstheme="minorHAnsi"/>
          <w:b/>
          <w:sz w:val="22"/>
          <w:szCs w:val="22"/>
        </w:rPr>
        <w:tab/>
      </w:r>
      <w:r w:rsidRPr="00C766A6">
        <w:rPr>
          <w:rFonts w:asciiTheme="minorHAnsi" w:hAnsiTheme="minorHAnsi" w:cstheme="minorHAnsi"/>
          <w:sz w:val="22"/>
          <w:szCs w:val="22"/>
        </w:rPr>
        <w:t>Dominic Fry</w:t>
      </w:r>
      <w:r w:rsidRPr="00C766A6">
        <w:rPr>
          <w:rFonts w:asciiTheme="minorHAnsi" w:hAnsiTheme="minorHAnsi" w:cstheme="minorHAnsi"/>
          <w:sz w:val="22"/>
          <w:szCs w:val="22"/>
        </w:rPr>
        <w:tab/>
        <w:t>Chair of Trustees</w:t>
      </w:r>
      <w:r w:rsidR="00AF7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BF65A" w14:textId="6A115A5C" w:rsidR="00860FDF" w:rsidRPr="00C766A6" w:rsidRDefault="00080E60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860FDF" w:rsidRPr="00C766A6">
        <w:rPr>
          <w:rFonts w:asciiTheme="minorHAnsi" w:hAnsiTheme="minorHAnsi" w:cstheme="minorHAnsi"/>
          <w:sz w:val="22"/>
          <w:szCs w:val="22"/>
        </w:rPr>
        <w:t>Cara Aitchison</w:t>
      </w:r>
      <w:r w:rsidR="00860FDF" w:rsidRPr="00C766A6">
        <w:rPr>
          <w:rFonts w:asciiTheme="minorHAnsi" w:hAnsiTheme="minorHAnsi" w:cstheme="minorHAnsi"/>
          <w:sz w:val="22"/>
          <w:szCs w:val="22"/>
        </w:rPr>
        <w:tab/>
        <w:t xml:space="preserve">Trustee </w:t>
      </w:r>
    </w:p>
    <w:p w14:paraId="635C30BF" w14:textId="36C46A8B" w:rsidR="00080E60" w:rsidRPr="00C766A6" w:rsidRDefault="00267BE7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80E60" w:rsidRPr="00C766A6">
        <w:rPr>
          <w:rFonts w:asciiTheme="minorHAnsi" w:hAnsiTheme="minorHAnsi" w:cstheme="minorHAnsi"/>
          <w:sz w:val="22"/>
          <w:szCs w:val="22"/>
        </w:rPr>
        <w:t>Elise Cartmell</w:t>
      </w:r>
      <w:r w:rsidR="00080E60" w:rsidRPr="00C766A6">
        <w:rPr>
          <w:rFonts w:asciiTheme="minorHAnsi" w:hAnsiTheme="minorHAnsi" w:cstheme="minorHAnsi"/>
          <w:sz w:val="22"/>
          <w:szCs w:val="22"/>
        </w:rPr>
        <w:tab/>
        <w:t>Trustee</w:t>
      </w:r>
      <w:r w:rsidR="00AF7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BDD59" w14:textId="7223C95F" w:rsidR="00C101C8" w:rsidRPr="00C766A6" w:rsidRDefault="000B6A9B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C101C8" w:rsidRPr="00C766A6">
        <w:rPr>
          <w:rFonts w:asciiTheme="minorHAnsi" w:hAnsiTheme="minorHAnsi" w:cstheme="minorHAnsi"/>
          <w:sz w:val="22"/>
          <w:szCs w:val="22"/>
        </w:rPr>
        <w:t>Sarah Gurr</w:t>
      </w:r>
      <w:r w:rsidR="00C101C8" w:rsidRPr="00C766A6">
        <w:rPr>
          <w:rFonts w:asciiTheme="minorHAnsi" w:hAnsiTheme="minorHAnsi" w:cstheme="minorHAnsi"/>
          <w:sz w:val="22"/>
          <w:szCs w:val="22"/>
        </w:rPr>
        <w:tab/>
        <w:t>Trustee</w:t>
      </w:r>
      <w:r w:rsidR="00E9230C" w:rsidRPr="00C766A6">
        <w:rPr>
          <w:rFonts w:asciiTheme="minorHAnsi" w:hAnsiTheme="minorHAnsi" w:cstheme="minorHAnsi"/>
          <w:sz w:val="22"/>
          <w:szCs w:val="22"/>
        </w:rPr>
        <w:t xml:space="preserve"> and Chair of the Science Advisory Committee</w:t>
      </w:r>
      <w:r w:rsidR="00600800" w:rsidRPr="00C766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966E6" w14:textId="6B79407E" w:rsidR="00DC6415" w:rsidRPr="00C766A6" w:rsidRDefault="00DC6415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  <w:t>Ian Jardine</w:t>
      </w:r>
      <w:r w:rsidRPr="00C766A6">
        <w:rPr>
          <w:rFonts w:asciiTheme="minorHAnsi" w:hAnsiTheme="minorHAnsi" w:cstheme="minorHAnsi"/>
          <w:sz w:val="22"/>
          <w:szCs w:val="22"/>
        </w:rPr>
        <w:tab/>
        <w:t xml:space="preserve">Trustee and Chair of the Audit Committee </w:t>
      </w:r>
    </w:p>
    <w:p w14:paraId="5778E27A" w14:textId="28381849" w:rsidR="006738EC" w:rsidRPr="00C766A6" w:rsidRDefault="00DC6415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6738EC" w:rsidRPr="00C766A6">
        <w:rPr>
          <w:rFonts w:asciiTheme="minorHAnsi" w:hAnsiTheme="minorHAnsi" w:cstheme="minorHAnsi"/>
          <w:sz w:val="22"/>
          <w:szCs w:val="22"/>
        </w:rPr>
        <w:t>Stella Morse</w:t>
      </w:r>
      <w:r w:rsidR="006738EC" w:rsidRPr="00C766A6">
        <w:rPr>
          <w:rFonts w:asciiTheme="minorHAnsi" w:hAnsiTheme="minorHAnsi" w:cstheme="minorHAnsi"/>
          <w:sz w:val="22"/>
          <w:szCs w:val="22"/>
        </w:rPr>
        <w:tab/>
        <w:t>Trustee</w:t>
      </w:r>
      <w:r w:rsidR="00AF7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D34E8" w14:textId="539533C4" w:rsidR="00DC6415" w:rsidRDefault="006738EC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DC6415" w:rsidRPr="00C766A6">
        <w:rPr>
          <w:rFonts w:asciiTheme="minorHAnsi" w:hAnsiTheme="minorHAnsi" w:cstheme="minorHAnsi"/>
          <w:sz w:val="22"/>
          <w:szCs w:val="22"/>
        </w:rPr>
        <w:t>Liz Trevor</w:t>
      </w:r>
      <w:r w:rsidR="00DC6415">
        <w:rPr>
          <w:rFonts w:asciiTheme="minorHAnsi" w:hAnsiTheme="minorHAnsi" w:cstheme="minorHAnsi"/>
          <w:sz w:val="22"/>
          <w:szCs w:val="22"/>
        </w:rPr>
        <w:tab/>
        <w:t>Trustee</w:t>
      </w:r>
    </w:p>
    <w:p w14:paraId="381DF4BD" w14:textId="77777777" w:rsidR="00326172" w:rsidRPr="0007335A" w:rsidRDefault="00326172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b/>
          <w:sz w:val="22"/>
          <w:szCs w:val="22"/>
        </w:rPr>
      </w:pPr>
    </w:p>
    <w:p w14:paraId="00D5003E" w14:textId="0B086E6E" w:rsidR="00267BE7" w:rsidRDefault="00326172" w:rsidP="00267BE7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b/>
          <w:sz w:val="22"/>
          <w:szCs w:val="22"/>
        </w:rPr>
        <w:t>In Attendance:</w:t>
      </w:r>
      <w:r w:rsidRPr="00C766A6">
        <w:rPr>
          <w:rFonts w:asciiTheme="minorHAnsi" w:hAnsiTheme="minorHAnsi" w:cstheme="minorHAnsi"/>
          <w:sz w:val="22"/>
          <w:szCs w:val="22"/>
        </w:rPr>
        <w:tab/>
      </w:r>
      <w:r w:rsidR="00267BE7">
        <w:rPr>
          <w:rFonts w:asciiTheme="minorHAnsi" w:hAnsiTheme="minorHAnsi" w:cstheme="minorHAnsi"/>
          <w:sz w:val="22"/>
          <w:szCs w:val="22"/>
        </w:rPr>
        <w:t>Amanda Boughey</w:t>
      </w:r>
      <w:r w:rsidR="00267BE7">
        <w:rPr>
          <w:rFonts w:asciiTheme="minorHAnsi" w:hAnsiTheme="minorHAnsi" w:cstheme="minorHAnsi"/>
          <w:sz w:val="22"/>
          <w:szCs w:val="22"/>
        </w:rPr>
        <w:tab/>
        <w:t>Boardroom Apprentice</w:t>
      </w:r>
      <w:r w:rsidR="00AF7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F87B5" w14:textId="6BA625C1" w:rsidR="00752143" w:rsidRPr="00BC320A" w:rsidRDefault="00267BE7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60FDF" w:rsidRPr="00BC320A">
        <w:rPr>
          <w:rFonts w:asciiTheme="minorHAnsi" w:hAnsiTheme="minorHAnsi" w:cstheme="minorHAnsi"/>
          <w:sz w:val="22"/>
          <w:szCs w:val="22"/>
        </w:rPr>
        <w:t>Ian Brown</w:t>
      </w:r>
      <w:r w:rsidR="00860FDF" w:rsidRPr="00BC320A">
        <w:rPr>
          <w:rFonts w:asciiTheme="minorHAnsi" w:hAnsiTheme="minorHAnsi" w:cstheme="minorHAnsi"/>
          <w:sz w:val="22"/>
          <w:szCs w:val="22"/>
        </w:rPr>
        <w:tab/>
        <w:t>Head of Finance, Corporate Governance and Risk (Item</w:t>
      </w:r>
      <w:r w:rsidR="00C766A6" w:rsidRPr="00BC320A">
        <w:rPr>
          <w:rFonts w:asciiTheme="minorHAnsi" w:hAnsiTheme="minorHAnsi" w:cstheme="minorHAnsi"/>
          <w:sz w:val="22"/>
          <w:szCs w:val="22"/>
        </w:rPr>
        <w:t>s</w:t>
      </w:r>
      <w:r w:rsidR="00AF7BD1" w:rsidRPr="00BC320A">
        <w:rPr>
          <w:rFonts w:asciiTheme="minorHAnsi" w:hAnsiTheme="minorHAnsi" w:cstheme="minorHAnsi"/>
          <w:sz w:val="22"/>
          <w:szCs w:val="22"/>
        </w:rPr>
        <w:t xml:space="preserve"> 9.0 and 10.0</w:t>
      </w:r>
      <w:r w:rsidR="00CC7548" w:rsidRPr="00BC320A">
        <w:rPr>
          <w:rFonts w:asciiTheme="minorHAnsi" w:hAnsiTheme="minorHAnsi" w:cstheme="minorHAnsi"/>
          <w:sz w:val="22"/>
          <w:szCs w:val="22"/>
        </w:rPr>
        <w:t>)</w:t>
      </w:r>
      <w:r w:rsidR="003A6442" w:rsidRPr="00BC32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DD853" w14:textId="4F8DE7D8" w:rsidR="006738EC" w:rsidRPr="00BC320A" w:rsidRDefault="00D1673B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b/>
          <w:sz w:val="22"/>
          <w:szCs w:val="22"/>
        </w:rPr>
        <w:tab/>
      </w:r>
      <w:r w:rsidRPr="00BC320A">
        <w:rPr>
          <w:rFonts w:asciiTheme="minorHAnsi" w:hAnsiTheme="minorHAnsi" w:cstheme="minorHAnsi"/>
          <w:b/>
          <w:sz w:val="22"/>
          <w:szCs w:val="22"/>
        </w:rPr>
        <w:tab/>
      </w:r>
      <w:r w:rsidR="002568FC" w:rsidRPr="00BC320A">
        <w:rPr>
          <w:rFonts w:asciiTheme="minorHAnsi" w:hAnsiTheme="minorHAnsi" w:cstheme="minorHAnsi"/>
          <w:sz w:val="22"/>
          <w:szCs w:val="22"/>
        </w:rPr>
        <w:t>Kari Coghill</w:t>
      </w:r>
      <w:r w:rsidR="002568FC" w:rsidRPr="00BC320A">
        <w:rPr>
          <w:rFonts w:asciiTheme="minorHAnsi" w:hAnsiTheme="minorHAnsi" w:cstheme="minorHAnsi"/>
          <w:sz w:val="22"/>
          <w:szCs w:val="22"/>
        </w:rPr>
        <w:tab/>
      </w:r>
      <w:r w:rsidR="006738EC" w:rsidRPr="00BC320A">
        <w:rPr>
          <w:rFonts w:asciiTheme="minorHAnsi" w:hAnsiTheme="minorHAnsi" w:cstheme="minorHAnsi"/>
          <w:sz w:val="22"/>
          <w:szCs w:val="22"/>
        </w:rPr>
        <w:t>Director of Innovation Projects</w:t>
      </w:r>
      <w:r w:rsidR="00E82C39" w:rsidRPr="00BC320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1552423"/>
    </w:p>
    <w:p w14:paraId="5758F71B" w14:textId="77777777" w:rsidR="00752143" w:rsidRPr="00BC320A" w:rsidRDefault="007E1387" w:rsidP="00CE080F">
      <w:pPr>
        <w:tabs>
          <w:tab w:val="left" w:pos="1134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="00752143" w:rsidRPr="00BC320A">
        <w:rPr>
          <w:rFonts w:asciiTheme="minorHAnsi" w:hAnsiTheme="minorHAnsi" w:cstheme="minorHAnsi"/>
          <w:sz w:val="22"/>
          <w:szCs w:val="22"/>
        </w:rPr>
        <w:t>Raoul Curtis-Machin</w:t>
      </w:r>
      <w:r w:rsidR="00752143" w:rsidRPr="00BC320A">
        <w:rPr>
          <w:rFonts w:asciiTheme="minorHAnsi" w:hAnsiTheme="minorHAnsi" w:cstheme="minorHAnsi"/>
          <w:sz w:val="22"/>
          <w:szCs w:val="22"/>
        </w:rPr>
        <w:tab/>
        <w:t>Director of Horticulture and Visitor Experience</w:t>
      </w:r>
    </w:p>
    <w:p w14:paraId="2D3A59BB" w14:textId="32D76FD3" w:rsidR="00DC1823" w:rsidRPr="00BC320A" w:rsidRDefault="00D1673B" w:rsidP="00CE080F">
      <w:pPr>
        <w:tabs>
          <w:tab w:val="left" w:pos="1134"/>
          <w:tab w:val="left" w:pos="3119"/>
        </w:tabs>
        <w:rPr>
          <w:rFonts w:ascii="Calibri" w:hAnsi="Calibri" w:cs="Calibri"/>
          <w:bCs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="00DC1823" w:rsidRPr="00BC320A">
        <w:rPr>
          <w:rFonts w:asciiTheme="minorHAnsi" w:hAnsiTheme="minorHAnsi" w:cstheme="minorHAnsi"/>
          <w:sz w:val="22"/>
          <w:szCs w:val="22"/>
        </w:rPr>
        <w:t>Joanne Hannah</w:t>
      </w:r>
      <w:r w:rsidR="00DC1823" w:rsidRPr="00BC320A">
        <w:rPr>
          <w:rFonts w:asciiTheme="minorHAnsi" w:hAnsiTheme="minorHAnsi" w:cstheme="minorHAnsi"/>
          <w:sz w:val="22"/>
          <w:szCs w:val="22"/>
        </w:rPr>
        <w:tab/>
        <w:t xml:space="preserve">Director of Resources and Planning and Board Secretary </w:t>
      </w:r>
    </w:p>
    <w:p w14:paraId="5C5C8B58" w14:textId="090A124F" w:rsidR="00C101C8" w:rsidRPr="00BC320A" w:rsidRDefault="001E3D5D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="00C101C8" w:rsidRPr="00BC320A">
        <w:rPr>
          <w:rFonts w:asciiTheme="minorHAnsi" w:hAnsiTheme="minorHAnsi" w:cstheme="minorHAnsi"/>
          <w:sz w:val="22"/>
          <w:szCs w:val="22"/>
        </w:rPr>
        <w:t>Pete Hollingsworth</w:t>
      </w:r>
      <w:r w:rsidR="00C101C8" w:rsidRPr="00BC320A">
        <w:rPr>
          <w:rFonts w:asciiTheme="minorHAnsi" w:hAnsiTheme="minorHAnsi" w:cstheme="minorHAnsi"/>
          <w:sz w:val="22"/>
          <w:szCs w:val="22"/>
        </w:rPr>
        <w:tab/>
        <w:t xml:space="preserve">Director of Science and Deputy Keeper  </w:t>
      </w:r>
    </w:p>
    <w:p w14:paraId="524803EC" w14:textId="60F8A9BA" w:rsidR="00080E60" w:rsidRPr="00BC320A" w:rsidRDefault="00C101C8" w:rsidP="00CE080F">
      <w:pPr>
        <w:tabs>
          <w:tab w:val="left" w:pos="1134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="00080E60" w:rsidRPr="00BC320A">
        <w:rPr>
          <w:rFonts w:asciiTheme="minorHAnsi" w:hAnsiTheme="minorHAnsi" w:cstheme="minorHAnsi"/>
          <w:sz w:val="22"/>
          <w:szCs w:val="22"/>
        </w:rPr>
        <w:t>Emma Lacroix</w:t>
      </w:r>
      <w:r w:rsidR="00080E60" w:rsidRPr="00BC320A">
        <w:rPr>
          <w:rFonts w:asciiTheme="minorHAnsi" w:hAnsiTheme="minorHAnsi" w:cstheme="minorHAnsi"/>
          <w:sz w:val="22"/>
          <w:szCs w:val="22"/>
        </w:rPr>
        <w:tab/>
      </w:r>
      <w:r w:rsidR="006738EC" w:rsidRPr="00BC320A">
        <w:rPr>
          <w:rFonts w:asciiTheme="minorHAnsi" w:hAnsiTheme="minorHAnsi" w:cstheme="minorHAnsi"/>
          <w:sz w:val="22"/>
          <w:szCs w:val="22"/>
        </w:rPr>
        <w:t>Director of Development and Communications</w:t>
      </w:r>
      <w:r w:rsidR="00080E60" w:rsidRPr="00BC32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54F0F" w14:textId="2FCB49B4" w:rsidR="00522163" w:rsidRPr="00BC320A" w:rsidRDefault="00080E60" w:rsidP="00CE080F">
      <w:pPr>
        <w:tabs>
          <w:tab w:val="left" w:pos="1134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="00522163" w:rsidRPr="00BC320A">
        <w:rPr>
          <w:rFonts w:asciiTheme="minorHAnsi" w:hAnsiTheme="minorHAnsi" w:cstheme="minorHAnsi"/>
          <w:sz w:val="22"/>
          <w:szCs w:val="22"/>
        </w:rPr>
        <w:t>Jennifer Martin</w:t>
      </w:r>
      <w:r w:rsidR="00522163" w:rsidRPr="00BC320A">
        <w:rPr>
          <w:rFonts w:asciiTheme="minorHAnsi" w:hAnsiTheme="minorHAnsi" w:cstheme="minorHAnsi"/>
          <w:sz w:val="22"/>
          <w:szCs w:val="22"/>
        </w:rPr>
        <w:tab/>
        <w:t>PA to the Regius Keeper (Minutes)</w:t>
      </w:r>
      <w:r w:rsidR="00600800" w:rsidRPr="00BC32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2A088" w14:textId="77777777" w:rsidR="000C1B38" w:rsidRPr="00BC320A" w:rsidRDefault="003D705F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Pr="00BC320A">
        <w:rPr>
          <w:rFonts w:asciiTheme="minorHAnsi" w:hAnsiTheme="minorHAnsi" w:cstheme="minorHAnsi"/>
          <w:sz w:val="22"/>
          <w:szCs w:val="22"/>
        </w:rPr>
        <w:tab/>
      </w:r>
      <w:r w:rsidR="000B6A9B" w:rsidRPr="00BC320A">
        <w:rPr>
          <w:rFonts w:asciiTheme="minorHAnsi" w:hAnsiTheme="minorHAnsi" w:cstheme="minorHAnsi"/>
          <w:sz w:val="22"/>
          <w:szCs w:val="22"/>
        </w:rPr>
        <w:t>Simon Milne</w:t>
      </w:r>
      <w:r w:rsidR="000B6A9B" w:rsidRPr="00BC320A">
        <w:rPr>
          <w:rFonts w:asciiTheme="minorHAnsi" w:hAnsiTheme="minorHAnsi" w:cstheme="minorHAnsi"/>
          <w:sz w:val="22"/>
          <w:szCs w:val="22"/>
        </w:rPr>
        <w:tab/>
        <w:t>Regius Keeper</w:t>
      </w:r>
    </w:p>
    <w:p w14:paraId="0D695962" w14:textId="4D226ACE" w:rsidR="000C1B38" w:rsidRPr="00BC320A" w:rsidRDefault="000C1B38" w:rsidP="00CE080F">
      <w:pPr>
        <w:tabs>
          <w:tab w:val="left" w:pos="1134"/>
          <w:tab w:val="left" w:pos="3119"/>
        </w:tabs>
        <w:ind w:left="-338" w:right="-567" w:hanging="26"/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Pr="00BC320A">
        <w:rPr>
          <w:rFonts w:asciiTheme="minorHAnsi" w:hAnsiTheme="minorHAnsi" w:cstheme="minorHAnsi"/>
          <w:sz w:val="22"/>
          <w:szCs w:val="22"/>
        </w:rPr>
        <w:tab/>
      </w:r>
      <w:r w:rsidR="001124B0" w:rsidRPr="00BC320A">
        <w:rPr>
          <w:rFonts w:asciiTheme="minorHAnsi" w:hAnsiTheme="minorHAnsi" w:cstheme="minorHAnsi"/>
          <w:sz w:val="22"/>
          <w:szCs w:val="22"/>
        </w:rPr>
        <w:t>Claire Monk</w:t>
      </w:r>
      <w:r w:rsidRPr="00BC320A">
        <w:rPr>
          <w:rFonts w:asciiTheme="minorHAnsi" w:hAnsiTheme="minorHAnsi" w:cstheme="minorHAnsi"/>
          <w:sz w:val="22"/>
          <w:szCs w:val="22"/>
        </w:rPr>
        <w:tab/>
      </w:r>
      <w:r w:rsidR="001124B0" w:rsidRPr="00BC320A">
        <w:rPr>
          <w:rFonts w:ascii="Calibri" w:hAnsi="Calibri" w:cs="Calibri"/>
          <w:sz w:val="22"/>
          <w:szCs w:val="22"/>
        </w:rPr>
        <w:t>Edinburgh Biomes Project Manager</w:t>
      </w:r>
      <w:r w:rsidR="001124B0" w:rsidRPr="00BC320A">
        <w:rPr>
          <w:rFonts w:asciiTheme="minorHAnsi" w:hAnsiTheme="minorHAnsi" w:cstheme="minorHAnsi"/>
          <w:sz w:val="22"/>
          <w:szCs w:val="22"/>
        </w:rPr>
        <w:t xml:space="preserve"> </w:t>
      </w:r>
      <w:r w:rsidRPr="00BC320A">
        <w:rPr>
          <w:rFonts w:asciiTheme="minorHAnsi" w:hAnsiTheme="minorHAnsi" w:cstheme="minorHAnsi"/>
          <w:sz w:val="22"/>
          <w:szCs w:val="22"/>
        </w:rPr>
        <w:t>(Item</w:t>
      </w:r>
      <w:r w:rsidR="00AF7BD1" w:rsidRPr="00BC320A">
        <w:rPr>
          <w:rFonts w:asciiTheme="minorHAnsi" w:hAnsiTheme="minorHAnsi" w:cstheme="minorHAnsi"/>
          <w:sz w:val="22"/>
          <w:szCs w:val="22"/>
        </w:rPr>
        <w:t xml:space="preserve"> 12.0</w:t>
      </w:r>
      <w:r w:rsidR="00CC7548" w:rsidRPr="00BC320A">
        <w:rPr>
          <w:rFonts w:asciiTheme="minorHAnsi" w:hAnsiTheme="minorHAnsi" w:cstheme="minorHAnsi"/>
          <w:sz w:val="22"/>
          <w:szCs w:val="22"/>
        </w:rPr>
        <w:t>)</w:t>
      </w:r>
    </w:p>
    <w:p w14:paraId="07437DA4" w14:textId="135671EB" w:rsidR="00AF7BD1" w:rsidRDefault="00AF7BD1" w:rsidP="00CE080F">
      <w:pPr>
        <w:tabs>
          <w:tab w:val="left" w:pos="1134"/>
          <w:tab w:val="left" w:pos="3119"/>
        </w:tabs>
        <w:ind w:left="-338" w:right="-567" w:hanging="26"/>
        <w:rPr>
          <w:rFonts w:asciiTheme="minorHAnsi" w:hAnsiTheme="minorHAnsi" w:cstheme="minorHAnsi"/>
          <w:sz w:val="22"/>
          <w:szCs w:val="22"/>
        </w:rPr>
      </w:pPr>
      <w:r w:rsidRPr="00BC320A">
        <w:rPr>
          <w:rFonts w:asciiTheme="minorHAnsi" w:hAnsiTheme="minorHAnsi" w:cstheme="minorHAnsi"/>
          <w:sz w:val="22"/>
          <w:szCs w:val="22"/>
        </w:rPr>
        <w:tab/>
      </w:r>
      <w:r w:rsidRPr="00BC320A">
        <w:rPr>
          <w:rFonts w:asciiTheme="minorHAnsi" w:hAnsiTheme="minorHAnsi" w:cstheme="minorHAnsi"/>
          <w:sz w:val="22"/>
          <w:szCs w:val="22"/>
        </w:rPr>
        <w:tab/>
        <w:t>Amy Murray</w:t>
      </w:r>
      <w:r w:rsidRPr="00BC320A">
        <w:rPr>
          <w:rFonts w:asciiTheme="minorHAnsi" w:hAnsiTheme="minorHAnsi" w:cstheme="minorHAnsi"/>
          <w:sz w:val="22"/>
          <w:szCs w:val="22"/>
        </w:rPr>
        <w:tab/>
        <w:t>Head of Edinburgh Biomes (Item 12.0)</w:t>
      </w:r>
    </w:p>
    <w:p w14:paraId="3E35EBBC" w14:textId="77777777" w:rsidR="001124B0" w:rsidRDefault="001124B0" w:rsidP="00CE080F">
      <w:pPr>
        <w:tabs>
          <w:tab w:val="left" w:pos="1134"/>
          <w:tab w:val="left" w:pos="3119"/>
        </w:tabs>
        <w:ind w:left="-338" w:right="-567" w:hanging="26"/>
        <w:rPr>
          <w:rFonts w:asciiTheme="minorHAnsi" w:hAnsiTheme="minorHAnsi" w:cstheme="minorHAnsi"/>
          <w:sz w:val="22"/>
          <w:szCs w:val="22"/>
        </w:rPr>
      </w:pPr>
    </w:p>
    <w:p w14:paraId="536F5B58" w14:textId="7123F162" w:rsidR="001124B0" w:rsidRPr="00C766A6" w:rsidRDefault="001124B0" w:rsidP="001124B0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766A6">
        <w:rPr>
          <w:rFonts w:asciiTheme="minorHAnsi" w:hAnsiTheme="minorHAnsi" w:cstheme="minorHAnsi"/>
          <w:sz w:val="22"/>
          <w:szCs w:val="22"/>
        </w:rPr>
        <w:t>David Hamilton</w:t>
      </w:r>
      <w:r w:rsidRPr="00C766A6">
        <w:rPr>
          <w:rFonts w:asciiTheme="minorHAnsi" w:hAnsiTheme="minorHAnsi" w:cstheme="minorHAnsi"/>
          <w:sz w:val="22"/>
          <w:szCs w:val="22"/>
        </w:rPr>
        <w:tab/>
        <w:t xml:space="preserve">Trustee and Chair of </w:t>
      </w:r>
      <w:r w:rsidRPr="00176645">
        <w:rPr>
          <w:rFonts w:asciiTheme="minorHAnsi" w:hAnsiTheme="minorHAnsi" w:cstheme="minorHAnsi"/>
          <w:sz w:val="22"/>
          <w:szCs w:val="22"/>
        </w:rPr>
        <w:t>the Investment Committee</w:t>
      </w:r>
    </w:p>
    <w:bookmarkEnd w:id="0"/>
    <w:p w14:paraId="702C04B3" w14:textId="3A799DB1" w:rsidR="00344CF5" w:rsidRPr="001557D0" w:rsidRDefault="00344CF5" w:rsidP="00D656AF">
      <w:pPr>
        <w:tabs>
          <w:tab w:val="left" w:pos="1134"/>
          <w:tab w:val="left" w:pos="3119"/>
        </w:tabs>
        <w:ind w:right="-567"/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1"/>
        <w:gridCol w:w="7041"/>
        <w:gridCol w:w="1950"/>
      </w:tblGrid>
      <w:tr w:rsidR="00AE4995" w:rsidRPr="0007335A" w14:paraId="0561E626" w14:textId="77777777" w:rsidTr="002614C8">
        <w:trPr>
          <w:tblHeader/>
        </w:trPr>
        <w:tc>
          <w:tcPr>
            <w:tcW w:w="791" w:type="dxa"/>
          </w:tcPr>
          <w:p w14:paraId="394B5B68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34313213"/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41" w:type="dxa"/>
          </w:tcPr>
          <w:p w14:paraId="1AFE648C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ITEMS</w:t>
            </w:r>
          </w:p>
          <w:p w14:paraId="2C641871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170A68C4" w14:textId="77777777" w:rsidR="00AE4995" w:rsidRPr="0007335A" w:rsidRDefault="00AE4995" w:rsidP="00AE4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C23644" w:rsidRPr="00AE31A4" w14:paraId="73EEA6BE" w14:textId="77777777" w:rsidTr="002614C8">
        <w:tc>
          <w:tcPr>
            <w:tcW w:w="791" w:type="dxa"/>
            <w:shd w:val="clear" w:color="auto" w:fill="auto"/>
          </w:tcPr>
          <w:p w14:paraId="23F07EB3" w14:textId="77777777" w:rsidR="00C23644" w:rsidRPr="00AE31A4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408FF225" w14:textId="19A04FBF" w:rsidR="00C23644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Exhibition</w:t>
            </w:r>
          </w:p>
          <w:p w14:paraId="6D494277" w14:textId="77777777" w:rsidR="00C23644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E87C4F2" w14:textId="69F1063C" w:rsidR="00C23644" w:rsidRDefault="00BC320A" w:rsidP="00C2364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Prior to the meeting t</w:t>
            </w:r>
            <w:r w:rsidR="00C23644">
              <w:rPr>
                <w:rFonts w:ascii="Calibri" w:hAnsi="Calibri" w:cs="Calibri"/>
                <w:bCs/>
                <w:sz w:val="22"/>
                <w:szCs w:val="22"/>
              </w:rPr>
              <w:t xml:space="preserve">he </w:t>
            </w:r>
            <w:r w:rsidR="00C23644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C23644">
              <w:rPr>
                <w:rFonts w:ascii="Calibri" w:hAnsi="Calibri" w:cs="Calibri"/>
                <w:bCs/>
                <w:sz w:val="22"/>
                <w:szCs w:val="22"/>
              </w:rPr>
              <w:t xml:space="preserve">who attended in person received a tour of the Silent Archives Exhibition in Inverleith House </w:t>
            </w:r>
            <w:r w:rsidR="000F1E21">
              <w:rPr>
                <w:rFonts w:ascii="Calibri" w:hAnsi="Calibri" w:cs="Calibri"/>
                <w:bCs/>
                <w:sz w:val="22"/>
                <w:szCs w:val="22"/>
              </w:rPr>
              <w:t>from</w:t>
            </w:r>
            <w:r w:rsidR="00C23644">
              <w:rPr>
                <w:rFonts w:ascii="Calibri" w:hAnsi="Calibri" w:cs="Calibri"/>
                <w:bCs/>
                <w:sz w:val="22"/>
                <w:szCs w:val="22"/>
              </w:rPr>
              <w:t xml:space="preserve"> Emma Nicolson (Head of Arts).</w:t>
            </w:r>
          </w:p>
          <w:p w14:paraId="5C395BDD" w14:textId="77777777" w:rsidR="00C23644" w:rsidRPr="006D4329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1F860807" w14:textId="77777777" w:rsidR="00C23644" w:rsidRPr="00AE31A4" w:rsidRDefault="00C23644" w:rsidP="00C2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644" w:rsidRPr="00AE31A4" w14:paraId="0ED128EB" w14:textId="77777777" w:rsidTr="002614C8">
        <w:tc>
          <w:tcPr>
            <w:tcW w:w="791" w:type="dxa"/>
            <w:shd w:val="clear" w:color="auto" w:fill="auto"/>
          </w:tcPr>
          <w:p w14:paraId="17C6E319" w14:textId="77777777" w:rsidR="00C23644" w:rsidRPr="00AE31A4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081983E1" w14:textId="4CE550A3" w:rsidR="00C23644" w:rsidRDefault="00C23644" w:rsidP="00C2364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D43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Private Meeting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14:paraId="5B81CE4B" w14:textId="77777777" w:rsidR="00C23644" w:rsidRDefault="00C23644" w:rsidP="00C2364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693F8A" w14:textId="170B20E2" w:rsidR="00C23644" w:rsidRDefault="00C23644" w:rsidP="00C236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Trustees held a private meeting. </w:t>
            </w:r>
          </w:p>
          <w:p w14:paraId="4AED2CC7" w14:textId="06DE90E4" w:rsidR="00C23644" w:rsidRPr="00C101C8" w:rsidRDefault="00C23644" w:rsidP="00C236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14:paraId="07DB9AE0" w14:textId="6B95D1FB" w:rsidR="00C23644" w:rsidRPr="00AE31A4" w:rsidRDefault="00C23644" w:rsidP="00C2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644" w:rsidRPr="0007335A" w14:paraId="4138F7F8" w14:textId="77777777" w:rsidTr="002614C8">
        <w:tc>
          <w:tcPr>
            <w:tcW w:w="791" w:type="dxa"/>
          </w:tcPr>
          <w:p w14:paraId="091B72ED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7D14A05F" w14:textId="40BC8C8A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52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OPENING ITEMS</w:t>
            </w:r>
          </w:p>
          <w:p w14:paraId="1B595825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4D975231" w14:textId="77C1DE72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644" w:rsidRPr="0007335A" w14:paraId="160B0660" w14:textId="77777777" w:rsidTr="002614C8">
        <w:tc>
          <w:tcPr>
            <w:tcW w:w="791" w:type="dxa"/>
          </w:tcPr>
          <w:p w14:paraId="327E35BC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1.0</w:t>
            </w:r>
          </w:p>
          <w:p w14:paraId="489E779E" w14:textId="772CB50E" w:rsidR="00C23644" w:rsidRPr="00CC7548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41" w:type="dxa"/>
          </w:tcPr>
          <w:p w14:paraId="77F7A7F8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Welcome to Boardroom Apprentice</w:t>
            </w:r>
          </w:p>
          <w:p w14:paraId="0DA6E93E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2B25331" w14:textId="77777777" w:rsidR="000F1E21" w:rsidRDefault="00C23644" w:rsidP="000F1E2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Chair welcomed Amanda Boughey to her first meeting.</w:t>
            </w:r>
            <w:r w:rsidR="000F1E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6473800" w14:textId="77777777" w:rsidR="000F1E21" w:rsidRPr="000F1E21" w:rsidRDefault="000F1E21" w:rsidP="000F1E2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09E7A883" w14:textId="0787A5C8" w:rsidR="000F1E21" w:rsidRPr="000F1E21" w:rsidRDefault="000F1E21" w:rsidP="000F1E2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F1E2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(The Boardroom Apprentice was a twelve-month unique board learning, development and placement programme which enabled those who would like to serve on a public or third sector board to learn and gain experience in a safe way before they take that step. It 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ought</w:t>
            </w:r>
            <w:r w:rsidRPr="000F1E2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to enable a wider diversity of individuals to play their part in our boardrooms. The overarching aim of Boardroom Apprentice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</w:t>
            </w:r>
            <w:r w:rsidRPr="000F1E2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 ‘to move the board member role from aspiration to reality’.)</w:t>
            </w:r>
          </w:p>
          <w:p w14:paraId="025FB162" w14:textId="3810C315" w:rsidR="00C23644" w:rsidRPr="00C23644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2C24ACEF" w14:textId="77777777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644" w:rsidRPr="0007335A" w14:paraId="1E265FED" w14:textId="77777777" w:rsidTr="002614C8">
        <w:tc>
          <w:tcPr>
            <w:tcW w:w="791" w:type="dxa"/>
          </w:tcPr>
          <w:p w14:paraId="56BAB35D" w14:textId="327CC859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537FE3F4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6C58FA6E" w14:textId="09F6BAA1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</w:t>
            </w:r>
          </w:p>
          <w:p w14:paraId="70C6BF11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9CD0D2" w14:textId="77777777" w:rsidR="00C23644" w:rsidRDefault="00C23644" w:rsidP="00BC320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Apologies</w:t>
            </w:r>
            <w:r w:rsidRPr="001359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 received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7BE7">
              <w:rPr>
                <w:rFonts w:asciiTheme="minorHAnsi" w:hAnsiTheme="minorHAnsi" w:cstheme="minorHAnsi"/>
                <w:bCs/>
                <w:sz w:val="22"/>
                <w:szCs w:val="22"/>
              </w:rPr>
              <w:t>from David Hamilton.</w:t>
            </w:r>
          </w:p>
          <w:p w14:paraId="4AB9EE65" w14:textId="530101C5" w:rsidR="000F1E21" w:rsidRPr="005D704A" w:rsidRDefault="000F1E21" w:rsidP="00BC32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9FB70E1" w14:textId="77777777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644" w:rsidRPr="0007335A" w14:paraId="2DDD272E" w14:textId="77777777" w:rsidTr="002614C8">
        <w:tc>
          <w:tcPr>
            <w:tcW w:w="791" w:type="dxa"/>
          </w:tcPr>
          <w:p w14:paraId="413AC810" w14:textId="520D2505" w:rsidR="00C23644" w:rsidRPr="00687875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87875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0719D3CD" w14:textId="77777777" w:rsidR="00C23644" w:rsidRPr="00687875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04DF059D" w14:textId="77777777" w:rsidR="00C23644" w:rsidRPr="00687875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878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Trustees’ Conflicts of Interest</w:t>
            </w:r>
          </w:p>
          <w:p w14:paraId="7AE71CF7" w14:textId="77777777" w:rsidR="00C23644" w:rsidRPr="00687875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8190E97" w14:textId="77777777" w:rsidR="00C23644" w:rsidRDefault="00C23644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875">
              <w:rPr>
                <w:rFonts w:asciiTheme="minorHAnsi" w:hAnsiTheme="minorHAnsi" w:cstheme="minorHAnsi"/>
                <w:sz w:val="22"/>
                <w:szCs w:val="22"/>
              </w:rPr>
              <w:t>No conflicts of interest related to the meeting were declared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D20D8A9" w14:textId="0C621AB9" w:rsidR="00267BE7" w:rsidRPr="00EC2EF2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8E90F67" w14:textId="77777777" w:rsidR="00C23644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4C66D" w14:textId="662C3DAA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644" w:rsidRPr="0007335A" w14:paraId="5DC22A0C" w14:textId="77777777" w:rsidTr="002614C8">
        <w:tc>
          <w:tcPr>
            <w:tcW w:w="791" w:type="dxa"/>
          </w:tcPr>
          <w:p w14:paraId="1834D28D" w14:textId="2E2DAF30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5379731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37E07062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1" w:type="dxa"/>
          </w:tcPr>
          <w:p w14:paraId="1574C52A" w14:textId="2FC12365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 of the Previous Meeting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held on Wednesday </w:t>
            </w:r>
            <w:r w:rsidR="00267BE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13 Dece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mber 2023</w:t>
            </w:r>
          </w:p>
          <w:p w14:paraId="6D65D31A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E3A8A" w14:textId="40645205" w:rsidR="00C23644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The Minutes of the Meeting held on Wednesday </w:t>
            </w:r>
            <w:r w:rsidR="00267BE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BE7">
              <w:rPr>
                <w:rFonts w:asciiTheme="minorHAnsi" w:hAnsiTheme="minorHAnsi" w:cstheme="minorHAnsi"/>
                <w:sz w:val="22"/>
                <w:szCs w:val="22"/>
              </w:rPr>
              <w:t>Dece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mber 2023</w:t>
            </w:r>
            <w:r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 were </w:t>
            </w:r>
            <w:r w:rsidRPr="008A528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accepted</w:t>
            </w:r>
            <w:r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 as an accurate record of the meeting.</w:t>
            </w:r>
          </w:p>
          <w:p w14:paraId="5C8A06CE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61754" w14:textId="1DAD62DF" w:rsidR="00C23644" w:rsidRDefault="00C23644" w:rsidP="00C236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ACTION:  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The PA to the Regius Keeper would place a copy of the approved Minutes in the Library, on the General Drive, RBGE Website and circulate by e-mail to the Trustees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Executive Team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C7D121" w14:textId="62BFE32D" w:rsidR="00C23644" w:rsidRPr="0007335A" w:rsidRDefault="00C23644" w:rsidP="00C236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5E6B850" w14:textId="3198D197" w:rsidR="00C23644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59FC0" w14:textId="046E739A" w:rsidR="00C23644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558F53" w14:textId="3633F476" w:rsidR="00C23644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1E7EB" w14:textId="77777777" w:rsidR="00C23644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D5EE0A" w14:textId="77777777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517BEE" w14:textId="0FB5C749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PA to the</w:t>
            </w:r>
          </w:p>
          <w:p w14:paraId="7C0C19BF" w14:textId="77777777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Regius Keeper </w:t>
            </w:r>
          </w:p>
          <w:p w14:paraId="1943EC05" w14:textId="77777777" w:rsidR="00C23644" w:rsidRPr="0007335A" w:rsidRDefault="00C23644" w:rsidP="00C236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  <w:tr w:rsidR="00C23644" w:rsidRPr="0007335A" w14:paraId="7DC87BDA" w14:textId="77777777" w:rsidTr="002614C8">
        <w:trPr>
          <w:trHeight w:val="260"/>
        </w:trPr>
        <w:tc>
          <w:tcPr>
            <w:tcW w:w="791" w:type="dxa"/>
          </w:tcPr>
          <w:p w14:paraId="5A28B213" w14:textId="782F9A2B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7986BDE7" w14:textId="78C29C20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41303417" w14:textId="5352CFCE" w:rsidR="00C23644" w:rsidRPr="00D3407E" w:rsidRDefault="00C23644" w:rsidP="00C23644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Arising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B2EBF4D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4A4CF" w14:textId="3DA8EA86" w:rsidR="00C23644" w:rsidRDefault="00C23644" w:rsidP="00C236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 xml:space="preserve">The Chair reported that the actions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previous meeting had been </w:t>
            </w:r>
            <w:r w:rsidRPr="007D3B7B">
              <w:rPr>
                <w:rFonts w:asciiTheme="minorHAnsi" w:hAnsiTheme="minorHAnsi" w:cstheme="minorHAnsi"/>
                <w:sz w:val="22"/>
                <w:szCs w:val="22"/>
              </w:rPr>
              <w:t>completed and an update on progress had been provided.</w:t>
            </w:r>
            <w:r w:rsidR="006B41AD" w:rsidRPr="006B41AD">
              <w:rPr>
                <w:rFonts w:asciiTheme="minorHAnsi" w:hAnsiTheme="minorHAnsi" w:cstheme="minorHAnsi"/>
                <w:sz w:val="22"/>
                <w:szCs w:val="22"/>
              </w:rPr>
              <w:t xml:space="preserve"> The Regius Keeper advised that he had undertaken a review of the Board actions from 2023/2024 to ensure all had been completed satisfactorily</w:t>
            </w:r>
            <w:r w:rsidR="006B41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CAAD99" w14:textId="3A444480" w:rsidR="00C23644" w:rsidRPr="0007335A" w:rsidRDefault="00C23644" w:rsidP="00C2364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3145332" w14:textId="1BD610B9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3644" w:rsidRPr="0007335A" w14:paraId="2325E896" w14:textId="77777777" w:rsidTr="0026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A066C00" w14:textId="4C84C4B0" w:rsidR="00C23644" w:rsidRDefault="00375267" w:rsidP="00E1372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5.1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</w:tcPr>
          <w:p w14:paraId="6327BF4E" w14:textId="77777777" w:rsidR="00375267" w:rsidRDefault="00375267" w:rsidP="00E1372E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69128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RBGE Risk Report - Autumn 2023</w:t>
            </w:r>
          </w:p>
          <w:p w14:paraId="06E30F92" w14:textId="77777777" w:rsidR="00375267" w:rsidRDefault="00375267" w:rsidP="00E1372E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76986BAA" w14:textId="77777777" w:rsidR="00D70D6B" w:rsidRDefault="00375267" w:rsidP="005F33D9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="00BC320A">
              <w:rPr>
                <w:rFonts w:ascii="Calibri" w:eastAsia="SimSun" w:hAnsi="Calibri" w:cs="Calibri"/>
                <w:sz w:val="22"/>
                <w:szCs w:val="22"/>
              </w:rPr>
              <w:t>had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consider</w:t>
            </w:r>
            <w:r w:rsidR="00BC320A">
              <w:rPr>
                <w:rFonts w:ascii="Calibri" w:eastAsia="SimSun" w:hAnsi="Calibri" w:cs="Calibri"/>
                <w:sz w:val="22"/>
                <w:szCs w:val="22"/>
              </w:rPr>
              <w:t>ed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the role of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 policy development as part of a review that was being undertaken. </w:t>
            </w:r>
            <w:r w:rsidR="00BC320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BC320A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BC320A">
              <w:rPr>
                <w:rFonts w:ascii="Calibri" w:hAnsi="Calibri" w:cs="Calibri"/>
                <w:bCs/>
                <w:sz w:val="22"/>
                <w:szCs w:val="22"/>
              </w:rPr>
              <w:t xml:space="preserve">asked for clarification on who had oversight and responsibility for signing off RBGE policies. It was proposed that </w:t>
            </w:r>
            <w:r w:rsidR="005F33D9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BC320A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BC320A">
              <w:rPr>
                <w:rFonts w:ascii="Calibri" w:eastAsia="SimSun" w:hAnsi="Calibri" w:cs="Calibri"/>
                <w:sz w:val="22"/>
                <w:szCs w:val="22"/>
              </w:rPr>
              <w:t xml:space="preserve"> review</w:t>
            </w:r>
            <w:r w:rsidR="000F1E21">
              <w:rPr>
                <w:rFonts w:ascii="Calibri" w:eastAsia="SimSun" w:hAnsi="Calibri" w:cs="Calibri"/>
                <w:sz w:val="22"/>
                <w:szCs w:val="22"/>
              </w:rPr>
              <w:t>ed</w:t>
            </w:r>
            <w:r w:rsidR="00BC320A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the RBGE policies </w:t>
            </w:r>
            <w:r w:rsidR="00BC320A">
              <w:rPr>
                <w:rFonts w:ascii="Calibri" w:eastAsia="SimSun" w:hAnsi="Calibri" w:cs="Calibri"/>
                <w:sz w:val="22"/>
                <w:szCs w:val="22"/>
              </w:rPr>
              <w:t>and liais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>e</w:t>
            </w:r>
            <w:r w:rsidR="000F1E21">
              <w:rPr>
                <w:rFonts w:ascii="Calibri" w:eastAsia="SimSun" w:hAnsi="Calibri" w:cs="Calibri"/>
                <w:sz w:val="22"/>
                <w:szCs w:val="22"/>
              </w:rPr>
              <w:t>d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 with Cara Aitchison to agree which should be provided to the </w:t>
            </w:r>
            <w:r w:rsidR="005F33D9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for their consideration. </w:t>
            </w:r>
          </w:p>
          <w:p w14:paraId="646FA322" w14:textId="77777777" w:rsidR="00D70D6B" w:rsidRDefault="00D70D6B" w:rsidP="005F33D9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C7B572A" w14:textId="1E8105B8" w:rsidR="00E1372E" w:rsidRPr="00E1372E" w:rsidRDefault="00E1372E" w:rsidP="005F3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 w:rsidR="005F33D9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5F33D9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 would</w:t>
            </w:r>
            <w:r w:rsidR="005F33D9">
              <w:rPr>
                <w:rFonts w:ascii="Calibri" w:hAnsi="Calibri" w:cs="Calibri"/>
                <w:bCs/>
                <w:sz w:val="22"/>
                <w:szCs w:val="22"/>
              </w:rPr>
              <w:t xml:space="preserve"> liaise with Cara Aitchison to 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agree which </w:t>
            </w:r>
            <w:r w:rsidR="000C247F">
              <w:rPr>
                <w:rFonts w:ascii="Calibri" w:eastAsia="SimSun" w:hAnsi="Calibri" w:cs="Calibri"/>
                <w:sz w:val="22"/>
                <w:szCs w:val="22"/>
              </w:rPr>
              <w:t xml:space="preserve">policies </w:t>
            </w:r>
            <w:r w:rsidR="000F1E21">
              <w:rPr>
                <w:rFonts w:ascii="Calibri" w:eastAsia="SimSun" w:hAnsi="Calibri" w:cs="Calibri"/>
                <w:sz w:val="22"/>
                <w:szCs w:val="22"/>
              </w:rPr>
              <w:t>should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 xml:space="preserve"> be provided to the </w:t>
            </w:r>
            <w:r w:rsidR="005F33D9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5F33D9">
              <w:rPr>
                <w:rFonts w:ascii="Calibri" w:eastAsia="SimSun" w:hAnsi="Calibri" w:cs="Calibri"/>
                <w:sz w:val="22"/>
                <w:szCs w:val="22"/>
              </w:rPr>
              <w:t>for their consideration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10DD3693" w14:textId="77777777" w:rsidR="00C23644" w:rsidRPr="00F55F23" w:rsidRDefault="00C23644" w:rsidP="00E1372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8DA6EB9" w14:textId="77777777" w:rsidR="00C23644" w:rsidRDefault="00C23644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4DBFF7B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ABE5C39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0E425C6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4A4CE12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FCBCE84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F81E76C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16FCF17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F30735F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D435BCB" w14:textId="77777777" w:rsidR="005F33D9" w:rsidRDefault="005F33D9" w:rsidP="00E1372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6E06521" w14:textId="77777777" w:rsidR="005F33D9" w:rsidRPr="005F33D9" w:rsidRDefault="005F33D9" w:rsidP="005F33D9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5F33D9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5AFFD1F1" w14:textId="746A237D" w:rsidR="005F33D9" w:rsidRDefault="005F33D9" w:rsidP="005F33D9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23644" w:rsidRPr="00956B21" w14:paraId="76FBE390" w14:textId="77777777" w:rsidTr="002614C8">
        <w:tc>
          <w:tcPr>
            <w:tcW w:w="791" w:type="dxa"/>
          </w:tcPr>
          <w:p w14:paraId="60749220" w14:textId="215EC8F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6.0</w:t>
            </w:r>
          </w:p>
          <w:p w14:paraId="0BEF382F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5C7485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8E573B" w14:textId="7DF78CC4" w:rsidR="00C23644" w:rsidRPr="00A57726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7041" w:type="dxa"/>
          </w:tcPr>
          <w:p w14:paraId="41063FC6" w14:textId="561AE6AD" w:rsidR="00C23644" w:rsidRPr="00A57726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772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Chair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’s Update</w:t>
            </w:r>
          </w:p>
          <w:p w14:paraId="754C3928" w14:textId="74917F96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DA80B8F" w14:textId="0D773274" w:rsidR="00BE59CE" w:rsidRPr="00BE59CE" w:rsidRDefault="00C23644" w:rsidP="00BE59CE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The Chair</w:t>
            </w:r>
            <w:r w:rsidR="005F33D9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on behalf of the </w:t>
            </w:r>
            <w:r w:rsidR="005F33D9" w:rsidRPr="00BE59C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Trustees, congratulated the 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Science and Deputy Keeper 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who had been 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>made</w:t>
            </w:r>
            <w:r w:rsidR="00D70D6B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CBE in the New Year’s Honours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List 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for services to botanical sciences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5C0D3B7C" w14:textId="77777777" w:rsidR="00BE59CE" w:rsidRDefault="00BE59CE" w:rsidP="00BE59C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CE3B9E" w14:textId="0B8B9BF5" w:rsidR="0060597A" w:rsidRDefault="009D463F" w:rsidP="00D31975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Sarah Cathcart had resigned as a Trustee and would start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her new role</w:t>
            </w:r>
            <w:r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the 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</w:t>
            </w:r>
            <w:r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Director of Learning and Engagement</w:t>
            </w:r>
            <w:r w:rsidR="00BE59CE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Monday 22 April 2024. There was now a vacancy for the Whistleblower Trustee</w:t>
            </w:r>
            <w:r w:rsidR="006059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information on the role would be circulated</w:t>
            </w:r>
            <w:r w:rsidR="000F1E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consideration</w:t>
            </w:r>
            <w:r w:rsidR="0060597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C77F900" w14:textId="77777777" w:rsidR="00577CF1" w:rsidRPr="00577CF1" w:rsidRDefault="00577CF1" w:rsidP="00577CF1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20555F" w14:textId="77777777" w:rsidR="00577CF1" w:rsidRDefault="00577CF1" w:rsidP="00577CF1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505AA2" w14:textId="77777777" w:rsidR="00577CF1" w:rsidRDefault="00577CF1" w:rsidP="00577CF1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812A95" w14:textId="32942CD0" w:rsidR="00AF7BD1" w:rsidRDefault="00BE59CE" w:rsidP="00EC311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597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ACTION:</w:t>
            </w:r>
            <w:r w:rsidRPr="006059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597A" w:rsidRPr="006059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C82229">
              <w:rPr>
                <w:rFonts w:ascii="Calibri" w:eastAsia="SimSun" w:hAnsi="Calibri" w:cs="Calibri"/>
                <w:sz w:val="22"/>
                <w:szCs w:val="22"/>
              </w:rPr>
              <w:t>PA to the Regius Keeper</w:t>
            </w:r>
            <w:r w:rsidR="0060597A" w:rsidRPr="0060597A">
              <w:rPr>
                <w:rFonts w:ascii="Calibri" w:eastAsia="SimSun" w:hAnsi="Calibri" w:cs="Calibri"/>
                <w:sz w:val="22"/>
                <w:szCs w:val="22"/>
              </w:rPr>
              <w:t xml:space="preserve"> would circulate the Complaints and Whistleblowers Policy Statement </w:t>
            </w:r>
            <w:r w:rsidR="00C82229">
              <w:rPr>
                <w:rFonts w:ascii="Calibri" w:eastAsia="SimSun" w:hAnsi="Calibri" w:cs="Calibri"/>
                <w:sz w:val="22"/>
                <w:szCs w:val="22"/>
              </w:rPr>
              <w:t xml:space="preserve">with the Minutes of the Meeting which the </w:t>
            </w:r>
            <w:r w:rsidR="00EC311F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Pr="0060597A">
              <w:rPr>
                <w:rFonts w:ascii="Calibri" w:hAnsi="Calibri" w:cs="Calibri"/>
                <w:bCs/>
                <w:sz w:val="22"/>
                <w:szCs w:val="22"/>
              </w:rPr>
              <w:t xml:space="preserve">were asked to consider and advise the Chair who would </w:t>
            </w:r>
            <w:r w:rsidR="003E7E20">
              <w:rPr>
                <w:rFonts w:ascii="Calibri" w:hAnsi="Calibri" w:cs="Calibri"/>
                <w:bCs/>
                <w:sz w:val="22"/>
                <w:szCs w:val="22"/>
              </w:rPr>
              <w:t>volunteer to be</w:t>
            </w:r>
            <w:r w:rsidR="003E7E20" w:rsidRPr="006059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0597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AF7BD1" w:rsidRPr="0060597A">
              <w:rPr>
                <w:rFonts w:asciiTheme="minorHAnsi" w:hAnsiTheme="minorHAnsi" w:cstheme="minorHAnsi"/>
                <w:bCs/>
                <w:sz w:val="22"/>
                <w:szCs w:val="22"/>
              </w:rPr>
              <w:t>Whistleblower Trustee.</w:t>
            </w:r>
          </w:p>
          <w:p w14:paraId="29F8DF6C" w14:textId="77777777" w:rsidR="000F1E21" w:rsidRPr="000F1E21" w:rsidRDefault="000F1E21" w:rsidP="000F1E2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7A6E81" w14:textId="36775D4F" w:rsidR="00BE59CE" w:rsidRDefault="00EC311F" w:rsidP="00BE59C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participated in 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ongoing 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Budget discussions with the Scottish Government. </w:t>
            </w:r>
          </w:p>
          <w:p w14:paraId="2B6CB7C0" w14:textId="77777777" w:rsidR="00BE59CE" w:rsidRDefault="00BE59CE" w:rsidP="00BE59CE">
            <w:pPr>
              <w:pStyle w:val="ListParagraph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7BE7C3" w14:textId="6D065D04" w:rsidR="00BE59CE" w:rsidRDefault="00EC311F" w:rsidP="00BE59C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Continue</w:t>
            </w:r>
            <w:r w:rsidR="000F1E21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Chair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Edinburgh Biomes Oversight Committee</w:t>
            </w:r>
            <w:r w:rsidR="009D463F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meetings</w:t>
            </w:r>
            <w:r w:rsidR="006261BA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3776EA20" w14:textId="77777777" w:rsidR="00BE59CE" w:rsidRPr="00BE59CE" w:rsidRDefault="00BE59CE" w:rsidP="00BE59CE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016EB9" w14:textId="7D55829A" w:rsidR="00BE59CE" w:rsidRDefault="00BE59CE" w:rsidP="00BE59C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Had m</w:t>
            </w:r>
            <w:r w:rsidR="006261BA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et with Chris Major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Dr Ruth Strain</w:t>
            </w:r>
            <w:r w:rsidR="006261BA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(Philanthropy Managers</w:t>
            </w:r>
            <w:r w:rsid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the Development Team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 to discuss</w:t>
            </w:r>
            <w:r w:rsidR="006261BA"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corporate sponsorship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the hosting of a Botanics Over Lunch event for lawyers who overs</w:t>
            </w:r>
            <w:r w:rsidR="000F1E21">
              <w:rPr>
                <w:rFonts w:asciiTheme="minorHAnsi" w:hAnsiTheme="minorHAnsi" w:cstheme="minorHAnsi"/>
                <w:bCs/>
                <w:sz w:val="22"/>
                <w:szCs w:val="22"/>
              </w:rPr>
              <w:t>aw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Trusts.</w:t>
            </w:r>
          </w:p>
          <w:p w14:paraId="64BFFFCD" w14:textId="77777777" w:rsidR="00BE59CE" w:rsidRDefault="00BE59CE" w:rsidP="00BE59CE">
            <w:pPr>
              <w:pStyle w:val="ListParagraph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E5712A" w14:textId="2FBF091B" w:rsidR="00BE59CE" w:rsidRDefault="006261BA" w:rsidP="00BE59C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9CE">
              <w:rPr>
                <w:rFonts w:asciiTheme="minorHAnsi" w:hAnsiTheme="minorHAnsi" w:cstheme="minorHAnsi"/>
                <w:bCs/>
                <w:sz w:val="22"/>
                <w:szCs w:val="22"/>
              </w:rPr>
              <w:t>Visited</w:t>
            </w:r>
            <w:r w:rsid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Royal Botanic Gardens, Kew with the Regius </w:t>
            </w:r>
            <w:r w:rsidR="00501142">
              <w:rPr>
                <w:rFonts w:asciiTheme="minorHAnsi" w:hAnsiTheme="minorHAnsi" w:cstheme="minorHAnsi"/>
                <w:bCs/>
                <w:sz w:val="22"/>
                <w:szCs w:val="22"/>
              </w:rPr>
              <w:t>Keeper, met</w:t>
            </w:r>
            <w:r w:rsidR="00BE59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the Director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discussed collaboration and common issues and challenges</w:t>
            </w:r>
            <w:r w:rsidR="00BE59C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7B56680" w14:textId="4BECBA8A" w:rsidR="006261BA" w:rsidRPr="00EB46D5" w:rsidRDefault="006261BA" w:rsidP="00BE59CE">
            <w:pPr>
              <w:pStyle w:val="ListParagraph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630255A0" w14:textId="77777777" w:rsidR="00C23644" w:rsidRDefault="00C23644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4E98D0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526F44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8C5E80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48FD1A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F1FAEF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AB84F4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C8338B" w14:textId="77777777" w:rsidR="0060597A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FD27DB" w14:textId="77777777" w:rsidR="00EC311F" w:rsidRDefault="00EC311F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9E777" w14:textId="77777777" w:rsidR="00577CF1" w:rsidRDefault="00577CF1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3FDAA1" w14:textId="77777777" w:rsidR="00577CF1" w:rsidRDefault="00577CF1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5A0AFB" w14:textId="77777777" w:rsidR="00577CF1" w:rsidRDefault="00577CF1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04E53" w14:textId="77777777" w:rsidR="0060597A" w:rsidRDefault="0060597A" w:rsidP="00EC3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2AD1B3" w14:textId="0B28A8D0" w:rsidR="0060597A" w:rsidRPr="00EC311F" w:rsidRDefault="00512803" w:rsidP="00EC31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</w:rPr>
              <w:lastRenderedPageBreak/>
              <w:t>PA to the Regius Keeper</w:t>
            </w:r>
            <w:r w:rsidR="000F1E21">
              <w:rPr>
                <w:rFonts w:ascii="Calibri" w:eastAsia="SimSun" w:hAnsi="Calibri" w:cs="Calibri"/>
                <w:b/>
                <w:sz w:val="22"/>
                <w:szCs w:val="22"/>
              </w:rPr>
              <w:t>/</w:t>
            </w:r>
            <w:r w:rsidR="0060597A" w:rsidRPr="00EC311F">
              <w:rPr>
                <w:rFonts w:ascii="Calibri" w:hAnsi="Calibri" w:cs="Calibri"/>
                <w:b/>
                <w:sz w:val="22"/>
                <w:szCs w:val="22"/>
              </w:rPr>
              <w:t>Board of Trustees</w:t>
            </w:r>
          </w:p>
          <w:p w14:paraId="4529FDD6" w14:textId="368F2FD5" w:rsidR="0060597A" w:rsidRPr="00956B21" w:rsidRDefault="0060597A" w:rsidP="00C23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3644" w:rsidRPr="00057B85" w14:paraId="238104E9" w14:textId="77777777" w:rsidTr="002614C8">
        <w:tc>
          <w:tcPr>
            <w:tcW w:w="791" w:type="dxa"/>
          </w:tcPr>
          <w:p w14:paraId="1519540B" w14:textId="47354E51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Pr="00EE49D2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01EDAB90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2E1268" w14:textId="1CFE36D4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>.1</w:t>
            </w:r>
          </w:p>
          <w:p w14:paraId="63D08D97" w14:textId="2E0FE04F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1D07B3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97D4F0" w14:textId="28F9A68E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41" w:type="dxa"/>
          </w:tcPr>
          <w:p w14:paraId="1D5EE30E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49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Regius Keeper</w:t>
            </w:r>
          </w:p>
          <w:p w14:paraId="1CB0BF2D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9E1B305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EE49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Update</w:t>
            </w:r>
          </w:p>
          <w:p w14:paraId="1445DD6A" w14:textId="77777777" w:rsidR="00C23644" w:rsidRPr="00EE49D2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30B171" w14:textId="24306A35" w:rsidR="00C23644" w:rsidRDefault="00C23644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Regius Keeper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>provided</w:t>
            </w:r>
            <w:r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 overview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some current priorities</w:t>
            </w:r>
            <w:r w:rsidR="00EC311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98B17B3" w14:textId="77777777" w:rsidR="006261BA" w:rsidRDefault="006261BA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4E854" w14:textId="2526B036" w:rsidR="006261BA" w:rsidRPr="00C229C6" w:rsidRDefault="00C229C6" w:rsidP="00167A6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with the </w:t>
            </w:r>
            <w:r w:rsidRPr="00C229C6">
              <w:rPr>
                <w:rFonts w:ascii="Calibri" w:eastAsia="SimSun" w:hAnsi="Calibri" w:cs="Calibri"/>
                <w:sz w:val="22"/>
                <w:szCs w:val="22"/>
              </w:rPr>
              <w:t xml:space="preserve">Director of Resources and Planning and </w:t>
            </w:r>
            <w:r w:rsidR="006261BA"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Scottish Government </w:t>
            </w:r>
            <w:r w:rsidR="00EC311F"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>closing</w:t>
            </w:r>
            <w:r w:rsidR="00EC311F"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forecast Budget deficit for 2024/2025</w:t>
            </w:r>
            <w:r w:rsid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6261BA"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>increase income</w:t>
            </w:r>
            <w:r w:rsidR="00EC311F" w:rsidRPr="00C229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future funding for 2025 – 2030.</w:t>
            </w:r>
          </w:p>
          <w:p w14:paraId="3A27D15F" w14:textId="77777777" w:rsidR="00EC311F" w:rsidRPr="00EC311F" w:rsidRDefault="00EC311F" w:rsidP="00EC311F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B4212B" w14:textId="061D29BB" w:rsidR="006261BA" w:rsidRPr="00EC311F" w:rsidRDefault="003E7E20" w:rsidP="00EC311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Completion of operational objectives for 2023/24 and finalising the</w:t>
            </w:r>
            <w:r w:rsidR="00EC311F" w:rsidRPr="00EC31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3166">
              <w:rPr>
                <w:rFonts w:asciiTheme="minorHAnsi" w:hAnsiTheme="minorHAnsi" w:cstheme="minorHAnsi"/>
                <w:sz w:val="22"/>
                <w:szCs w:val="22"/>
              </w:rPr>
              <w:t xml:space="preserve">2024/25 </w:t>
            </w:r>
            <w:r w:rsidR="00EC311F" w:rsidRPr="00EC311F">
              <w:rPr>
                <w:rFonts w:asciiTheme="minorHAnsi" w:hAnsiTheme="minorHAnsi" w:cstheme="minorHAnsi"/>
                <w:sz w:val="22"/>
                <w:szCs w:val="22"/>
              </w:rPr>
              <w:t>Operational Delivery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</w:t>
            </w:r>
            <w:r w:rsidR="006261BA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424C3A0" w14:textId="77777777" w:rsidR="00EC311F" w:rsidRDefault="00EC311F" w:rsidP="00EC311F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29D89B" w14:textId="4339012A" w:rsidR="006261BA" w:rsidRPr="00EC311F" w:rsidRDefault="00EC311F" w:rsidP="00EC311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bids for funding for capital projects had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>significantly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exceeded the funding available and </w:t>
            </w:r>
            <w:r w:rsidR="00334CF6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prioritisation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exercise was being </w:t>
            </w:r>
            <w:r w:rsidR="00334CF6">
              <w:rPr>
                <w:rFonts w:asciiTheme="minorHAnsi" w:hAnsiTheme="minorHAnsi" w:cstheme="minorHAnsi"/>
                <w:bCs/>
                <w:sz w:val="22"/>
                <w:szCs w:val="22"/>
              </w:rPr>
              <w:t>conducted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a </w:t>
            </w:r>
            <w:r w:rsidR="00942E23">
              <w:rPr>
                <w:rFonts w:asciiTheme="minorHAnsi" w:hAnsiTheme="minorHAnsi" w:cstheme="minorHAnsi"/>
                <w:bCs/>
                <w:sz w:val="22"/>
                <w:szCs w:val="22"/>
              </w:rPr>
              <w:t>focus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digitisation, cyber security, health and safety and the higher risks in the Risk Register. </w:t>
            </w:r>
          </w:p>
          <w:p w14:paraId="69CC824F" w14:textId="77777777" w:rsidR="00681686" w:rsidRDefault="00681686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79C01C" w14:textId="22695E7E" w:rsidR="00681686" w:rsidRPr="00EC311F" w:rsidRDefault="002D4F86" w:rsidP="00EC311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was fully engaged with 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Public Services Reform 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the primary task </w:t>
            </w:r>
            <w:r w:rsidR="00526A1A" w:rsidRPr="00526A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ensure public finances are on a 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more </w:t>
            </w:r>
            <w:r w:rsidR="00526A1A" w:rsidRPr="00526A1A">
              <w:rPr>
                <w:rFonts w:asciiTheme="minorHAnsi" w:hAnsiTheme="minorHAnsi" w:cstheme="minorHAnsi"/>
                <w:bCs/>
                <w:sz w:val="22"/>
                <w:szCs w:val="22"/>
              </w:rPr>
              <w:t>sustainable path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>over the next 10 years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had been recognised that RBGE’s 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potential 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contribute to the 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>outcomes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>Reform would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 to increase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self-generated income</w:t>
            </w:r>
            <w:r w:rsidR="007744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although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further </w:t>
            </w:r>
            <w:r w:rsidR="0077441F">
              <w:rPr>
                <w:rFonts w:asciiTheme="minorHAnsi" w:hAnsiTheme="minorHAnsi" w:cstheme="minorHAnsi"/>
                <w:bCs/>
                <w:sz w:val="22"/>
                <w:szCs w:val="22"/>
              </w:rPr>
              <w:t>efficiencies would</w:t>
            </w:r>
            <w:r w:rsidR="001B6E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70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continue to  </w:t>
            </w:r>
            <w:r w:rsidR="001B6E6A">
              <w:rPr>
                <w:rFonts w:asciiTheme="minorHAnsi" w:hAnsiTheme="minorHAnsi" w:cstheme="minorHAnsi"/>
                <w:bCs/>
                <w:sz w:val="22"/>
                <w:szCs w:val="22"/>
              </w:rPr>
              <w:t>be sought</w:t>
            </w:r>
            <w:r w:rsidR="00526A1A">
              <w:rPr>
                <w:rFonts w:asciiTheme="minorHAnsi" w:hAnsiTheme="minorHAnsi" w:cstheme="minorHAnsi"/>
                <w:bCs/>
                <w:sz w:val="22"/>
                <w:szCs w:val="22"/>
              </w:rPr>
              <w:t>, and collaborative “back office” ventures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 being investigated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86FB5A2" w14:textId="77777777" w:rsidR="00681686" w:rsidRDefault="00681686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8E7476" w14:textId="371DBBB9" w:rsidR="00681686" w:rsidRDefault="00BA7F9B" w:rsidP="00EC311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involved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the Director of Development and Communications 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achieve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more integrated 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focused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approach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raising the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>profile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>RBGE, along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further development of 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>fundraising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="001650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USA. </w:t>
            </w:r>
          </w:p>
          <w:p w14:paraId="3A04BB53" w14:textId="77777777" w:rsidR="006C4CF6" w:rsidRPr="006C4CF6" w:rsidRDefault="006C4CF6" w:rsidP="006C4CF6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7DE69C" w14:textId="77777777" w:rsidR="006C4CF6" w:rsidRPr="00EC311F" w:rsidRDefault="006C4CF6" w:rsidP="006C4CF6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4B3DEA" w14:textId="77777777" w:rsidR="00681686" w:rsidRDefault="00681686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9ED719" w14:textId="1F334C5F" w:rsidR="00BA7F9B" w:rsidRDefault="00BA7F9B" w:rsidP="00BA7F9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7F9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Was working to b</w:t>
            </w:r>
            <w:r w:rsidR="00681686" w:rsidRPr="00BA7F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uild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on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>, and develop new, international and national partnerships</w:t>
            </w:r>
            <w:r w:rsidR="00681686" w:rsidRPr="00BA7F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collaborations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liaising, where appropriate,  with the Scottish Government and the Foreign, Commonwealth and Development Office. </w:t>
            </w:r>
          </w:p>
          <w:p w14:paraId="633E579A" w14:textId="77777777" w:rsidR="00BA7F9B" w:rsidRPr="00BA7F9B" w:rsidRDefault="00BA7F9B" w:rsidP="00BA7F9B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553188" w14:textId="0FC7C17E" w:rsidR="00C229C6" w:rsidRDefault="00FF26CD" w:rsidP="00C229C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Advised that t</w:t>
            </w:r>
            <w:r w:rsidR="00BA7F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here </w:t>
            </w:r>
            <w:r w:rsidR="00501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been </w:t>
            </w:r>
            <w:r w:rsidR="00BA7F9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significant </w:t>
            </w:r>
            <w:r w:rsidR="00BA7F9B">
              <w:rPr>
                <w:rFonts w:asciiTheme="minorHAnsi" w:hAnsiTheme="minorHAnsi" w:cstheme="minorHAnsi"/>
                <w:bCs/>
                <w:sz w:val="22"/>
                <w:szCs w:val="22"/>
              </w:rPr>
              <w:t>health and safety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issues</w:t>
            </w:r>
            <w:r w:rsidR="00501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since the previous Board meeting</w:t>
            </w:r>
            <w:r w:rsidR="00681686" w:rsidRPr="00EC311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FD0C179" w14:textId="1FA4864E" w:rsidR="006261BA" w:rsidRPr="002B2366" w:rsidRDefault="006261BA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269B00F9" w14:textId="77FF8408" w:rsidR="00C23644" w:rsidRPr="00057B85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3644" w:rsidRPr="000D78E4" w14:paraId="3D1E3878" w14:textId="77777777" w:rsidTr="002614C8">
        <w:tc>
          <w:tcPr>
            <w:tcW w:w="791" w:type="dxa"/>
          </w:tcPr>
          <w:p w14:paraId="781E2001" w14:textId="507966D7" w:rsidR="00C23644" w:rsidRPr="003D705F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3D705F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</w:p>
          <w:p w14:paraId="5373EE0C" w14:textId="3C99ECCC" w:rsidR="00C23644" w:rsidRPr="003D705F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41" w:type="dxa"/>
          </w:tcPr>
          <w:p w14:paraId="2180256B" w14:textId="2A480981" w:rsidR="00C23644" w:rsidRPr="00CF7FF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F05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Directors’ Highlights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50" w:type="dxa"/>
          </w:tcPr>
          <w:p w14:paraId="4C28324B" w14:textId="77777777" w:rsidR="00C23644" w:rsidRPr="000D78E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1042" w:rsidRPr="00B24967" w14:paraId="4033D766" w14:textId="77777777" w:rsidTr="00A03CBF">
        <w:tc>
          <w:tcPr>
            <w:tcW w:w="791" w:type="dxa"/>
          </w:tcPr>
          <w:p w14:paraId="15831AF7" w14:textId="166B7A9D" w:rsidR="00731042" w:rsidRPr="00B24967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41" w:type="dxa"/>
          </w:tcPr>
          <w:p w14:paraId="61AE3BA3" w14:textId="5F10F14C" w:rsidR="00731042" w:rsidRPr="00B24967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Science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432C81C" w14:textId="77777777" w:rsidR="00731042" w:rsidRPr="00B24967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B33C997" w14:textId="54E092CF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Director of Science and Deputy Keeper </w:t>
            </w:r>
            <w:r w:rsidR="00393038">
              <w:rPr>
                <w:rFonts w:asciiTheme="minorHAnsi" w:hAnsiTheme="minorHAnsi" w:cstheme="minorHAnsi"/>
                <w:bCs/>
                <w:sz w:val="22"/>
                <w:szCs w:val="22"/>
              </w:rPr>
              <w:t>provided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 update:</w:t>
            </w:r>
          </w:p>
          <w:p w14:paraId="6CC98397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CA1A9D" w14:textId="30C0885A" w:rsidR="00731042" w:rsidRPr="00942E23" w:rsidRDefault="00393038" w:rsidP="00F0449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2D4F86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restructur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 of the </w:t>
            </w:r>
            <w:r w:rsidR="002D4F86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31042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Science Division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would 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>be complete</w:t>
            </w:r>
            <w:r w:rsidR="006C4CF6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</w:t>
            </w:r>
            <w:r w:rsidR="00731042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1 April 2024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there was work on the 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development of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5-year</w:t>
            </w:r>
            <w:r w:rsidR="00731042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research plans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 Division</w:t>
            </w:r>
            <w:r w:rsidR="00731042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B2D2158" w14:textId="77777777" w:rsidR="00393038" w:rsidRDefault="00393038" w:rsidP="00393038">
            <w:pPr>
              <w:pStyle w:val="ListParagraph"/>
              <w:ind w:left="77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8E3BD3" w14:textId="60CC2CB2" w:rsidR="00393038" w:rsidRPr="00942E23" w:rsidRDefault="00731042" w:rsidP="005E5C7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Grant applications 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Research Capital Investment Fund bid had been submitted with a successful outcome of £794k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to provide additional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equipment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 Herbarium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BEA0353" w14:textId="77777777" w:rsidR="00393038" w:rsidRDefault="00393038" w:rsidP="00393038">
            <w:pPr>
              <w:pStyle w:val="ListParagraph"/>
              <w:ind w:left="77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1BD45D" w14:textId="365AEE32" w:rsidR="00731042" w:rsidRPr="00942E23" w:rsidRDefault="00731042" w:rsidP="0037148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Digitisation –</w:t>
            </w:r>
            <w:r w:rsidR="0087096D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Arts and Humanities Research Council</w:t>
            </w:r>
            <w:r w:rsidR="00393038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(AHRC)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7096D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provided £150M of funding </w:t>
            </w:r>
            <w:r w:rsidR="00393038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the digitisation of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collections across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variety of </w:t>
            </w:r>
            <w:r w:rsidR="00393038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partnership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organisations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including RBGE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942E23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3038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RBGE’s share of the funding 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>should</w:t>
            </w:r>
            <w:r w:rsidR="002D4F86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26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 the strategic objective to 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digitis</w:t>
            </w:r>
            <w:r w:rsidR="00AC26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="00393038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he whole of the</w:t>
            </w:r>
            <w:r w:rsidR="00761775"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Herbarium Collection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>, but formal allocation of funds to the partnership organizations ha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yet to be undertaken</w:t>
            </w:r>
            <w:r w:rsidRPr="00942E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7AEBFFD" w14:textId="77777777" w:rsidR="00731042" w:rsidRPr="00B24967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46081C56" w14:textId="77777777" w:rsidR="00731042" w:rsidRPr="00B24967" w:rsidRDefault="00731042" w:rsidP="00A03C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1042" w:rsidRPr="009D2E8A" w14:paraId="28210DC0" w14:textId="77777777" w:rsidTr="00A03CBF">
        <w:tc>
          <w:tcPr>
            <w:tcW w:w="791" w:type="dxa"/>
          </w:tcPr>
          <w:p w14:paraId="1FDB3AD3" w14:textId="5500853B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7.2.2</w:t>
            </w:r>
          </w:p>
        </w:tc>
        <w:tc>
          <w:tcPr>
            <w:tcW w:w="7041" w:type="dxa"/>
          </w:tcPr>
          <w:p w14:paraId="386C712B" w14:textId="2805DD8F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D6CB6"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>Horticulture and Visitor Experience</w:t>
            </w:r>
            <w:r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</w:p>
          <w:p w14:paraId="333E4129" w14:textId="77777777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65680C2" w14:textId="77777777" w:rsidR="00731042" w:rsidRPr="0004269F" w:rsidRDefault="00731042" w:rsidP="00A03CBF">
            <w:pPr>
              <w:jc w:val="both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 w:rsidRPr="001266A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Director of Horticulture and Visitor Experience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advised:</w:t>
            </w:r>
          </w:p>
          <w:p w14:paraId="6F967B86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0DB6FE" w14:textId="23E8C768" w:rsidR="00731042" w:rsidRPr="006C4CF6" w:rsidRDefault="00FF26CD" w:rsidP="0073104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Following a c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hange in Directors’ portfolios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>as t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aking over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2C63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existing 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commercial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>work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Innovation Projects and was </w:t>
            </w:r>
            <w:r w:rsidR="00334CF6">
              <w:rPr>
                <w:rFonts w:asciiTheme="minorHAnsi" w:hAnsiTheme="minorHAnsi" w:cstheme="minorHAnsi"/>
                <w:bCs/>
                <w:sz w:val="22"/>
                <w:szCs w:val="22"/>
              </w:rPr>
              <w:t>working on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new catering contract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considering 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>improve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>ments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visitor experience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(including how to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encourage visitors to spend longer in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four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>Gardens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2D4F8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CEDA336" w14:textId="77777777" w:rsidR="00761775" w:rsidRPr="00761775" w:rsidRDefault="00761775" w:rsidP="00445BA0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8321D17" w14:textId="2079C7E1" w:rsidR="00731042" w:rsidRPr="00761775" w:rsidRDefault="00F57520" w:rsidP="0073104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>five-year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ommercial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trategy 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being 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>developed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>which</w:t>
            </w:r>
            <w:r w:rsidR="00761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would 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>consider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current and potential future income streams</w:t>
            </w:r>
            <w:r w:rsidR="00334C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3EA0A921" w14:textId="77777777" w:rsidR="00761775" w:rsidRPr="00AA73D7" w:rsidRDefault="00761775" w:rsidP="00761775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4CD5571" w14:textId="5021E33B" w:rsidR="00445BA0" w:rsidRPr="00445BA0" w:rsidRDefault="00F57520" w:rsidP="00445BA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Considering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development of </w:t>
            </w:r>
            <w:r w:rsidR="00AB3C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appropriate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RBGE assets</w:t>
            </w:r>
            <w:r w:rsidR="003E7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</w:t>
            </w:r>
            <w:r w:rsidR="00AB3C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commercial gain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including 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>discussions on the potential use of the Palm Houses following the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completion of the 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>renovation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works but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>before the plant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ings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 reintroduced</w:t>
            </w:r>
            <w:r w:rsidR="00FF26C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445BA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453942A" w14:textId="77777777" w:rsidR="00445BA0" w:rsidRPr="00445BA0" w:rsidRDefault="00445BA0" w:rsidP="00445BA0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0AAD8" w14:textId="28B6E485" w:rsidR="00445BA0" w:rsidRPr="00445BA0" w:rsidRDefault="00445BA0" w:rsidP="0073104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Botanics Trading Company (BTC) – There was now a plants sales specialist working in the shop and a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peat free plant range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>was being develop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="008709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would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 launched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spring 2025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2D66F1D8" w14:textId="77777777" w:rsidR="00445BA0" w:rsidRPr="00445BA0" w:rsidRDefault="00445BA0" w:rsidP="00445BA0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C405E6" w14:textId="650B64A3" w:rsidR="00731042" w:rsidRPr="00AA73D7" w:rsidRDefault="00445BA0" w:rsidP="0073104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Updated 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interpretation </w:t>
            </w:r>
            <w:r w:rsidR="00AB3C8E">
              <w:rPr>
                <w:rFonts w:asciiTheme="minorHAnsi" w:hAnsiTheme="minorHAnsi" w:cstheme="minorHAnsi"/>
                <w:bCs/>
                <w:sz w:val="22"/>
                <w:szCs w:val="22"/>
              </w:rPr>
              <w:t>continued to be rolled out across the gardens.</w:t>
            </w:r>
          </w:p>
          <w:p w14:paraId="3B232ED5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FC878E5" w14:textId="6898037E" w:rsidR="00731042" w:rsidRDefault="00F57520" w:rsidP="00F57520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F57520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asked if there were </w:t>
            </w:r>
            <w:r w:rsidR="00AB3C8E">
              <w:rPr>
                <w:rFonts w:ascii="Calibri" w:hAnsi="Calibri" w:cs="Calibri"/>
                <w:bCs/>
                <w:sz w:val="22"/>
                <w:szCs w:val="22"/>
              </w:rPr>
              <w:t xml:space="preserve">useful </w:t>
            </w:r>
            <w:r w:rsidRPr="00F57520">
              <w:rPr>
                <w:rFonts w:ascii="Calibri" w:hAnsi="Calibri" w:cs="Calibri"/>
                <w:bCs/>
                <w:sz w:val="22"/>
                <w:szCs w:val="22"/>
              </w:rPr>
              <w:t>connections between EventScotland and  RBGE as there could be potential for support. RBGE would</w:t>
            </w:r>
            <w:r w:rsidR="00FF26CD">
              <w:rPr>
                <w:rFonts w:ascii="Calibri" w:hAnsi="Calibri" w:cs="Calibri"/>
                <w:bCs/>
                <w:sz w:val="22"/>
                <w:szCs w:val="22"/>
              </w:rPr>
              <w:t xml:space="preserve"> continue to</w:t>
            </w:r>
            <w:r w:rsidRPr="00F57520">
              <w:rPr>
                <w:rFonts w:ascii="Calibri" w:hAnsi="Calibri" w:cs="Calibri"/>
                <w:bCs/>
                <w:sz w:val="22"/>
                <w:szCs w:val="22"/>
              </w:rPr>
              <w:t xml:space="preserve"> build on current links with VisitScotland</w:t>
            </w:r>
            <w:r w:rsidR="00FF26C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4E45AD68" w14:textId="77777777" w:rsidR="00FF26CD" w:rsidRPr="00AA73D7" w:rsidRDefault="00FF26CD" w:rsidP="00994D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621A5AFA" w14:textId="77777777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1042" w:rsidRPr="0007335A" w14:paraId="71369764" w14:textId="77777777" w:rsidTr="00A03CBF">
        <w:tc>
          <w:tcPr>
            <w:tcW w:w="791" w:type="dxa"/>
          </w:tcPr>
          <w:p w14:paraId="70A4A4C6" w14:textId="05482410" w:rsidR="00731042" w:rsidRPr="00EF292D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292D">
              <w:rPr>
                <w:rFonts w:asciiTheme="minorHAnsi" w:hAnsiTheme="minorHAnsi" w:cstheme="minorHAnsi"/>
                <w:bCs/>
                <w:sz w:val="22"/>
                <w:szCs w:val="22"/>
              </w:rPr>
              <w:t>7.2.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41" w:type="dxa"/>
          </w:tcPr>
          <w:p w14:paraId="77524347" w14:textId="04116E7A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D2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Resources and Planning </w:t>
            </w:r>
          </w:p>
          <w:p w14:paraId="29EBE4AB" w14:textId="77777777" w:rsidR="00731042" w:rsidRPr="009D2E8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9B040EC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2E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Director of Resources and Planning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advised:</w:t>
            </w:r>
          </w:p>
          <w:p w14:paraId="59B77E8A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AB1507" w14:textId="75655903" w:rsidR="00F57520" w:rsidRDefault="00064FC3" w:rsidP="00994D0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Work was concluding on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019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operational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planning and budgeting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 w:rsidR="00D462E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forthcoming </w:t>
            </w:r>
            <w:r w:rsidR="007F0A29">
              <w:rPr>
                <w:rFonts w:asciiTheme="minorHAnsi" w:hAnsiTheme="minorHAnsi" w:cstheme="minorHAnsi"/>
                <w:bCs/>
                <w:sz w:val="22"/>
                <w:szCs w:val="22"/>
              </w:rPr>
              <w:t>financial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year </w:t>
            </w:r>
            <w:r w:rsidR="00F57520">
              <w:rPr>
                <w:rFonts w:asciiTheme="minorHAnsi" w:hAnsiTheme="minorHAnsi" w:cstheme="minorHAnsi"/>
                <w:bCs/>
                <w:sz w:val="22"/>
                <w:szCs w:val="22"/>
              </w:rPr>
              <w:t>and the financial sustainability of RBGE</w:t>
            </w:r>
            <w:r w:rsidR="00390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D8ED82F" w14:textId="77777777" w:rsidR="00F57520" w:rsidRDefault="00F57520" w:rsidP="00F57520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A2F8E5" w14:textId="7B2A46F1" w:rsidR="00994D09" w:rsidRDefault="00731042" w:rsidP="00994D0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Would hand over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responsibility for </w:t>
            </w:r>
            <w:r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Education to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</w:t>
            </w:r>
            <w:r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 </w:t>
            </w:r>
            <w:r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Learning and Engagement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>on Monday 22 April 2024.</w:t>
            </w:r>
          </w:p>
          <w:p w14:paraId="7C077AC3" w14:textId="77777777" w:rsidR="002D4F86" w:rsidRPr="006C4CF6" w:rsidRDefault="002D4F86" w:rsidP="006C4CF6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8D0FC5" w14:textId="0F7E3D83" w:rsidR="00731042" w:rsidRDefault="00994D09" w:rsidP="008E0A4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4C">
              <w:rPr>
                <w:rFonts w:asciiTheme="minorHAnsi" w:hAnsiTheme="minorHAnsi" w:cstheme="minorHAnsi"/>
                <w:bCs/>
                <w:sz w:val="22"/>
                <w:szCs w:val="22"/>
              </w:rPr>
              <w:t>A new Head of</w:t>
            </w:r>
            <w:r w:rsidR="00731042" w:rsidRPr="00390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9024C">
              <w:rPr>
                <w:rFonts w:asciiTheme="minorHAnsi" w:hAnsiTheme="minorHAnsi" w:cstheme="minorHAnsi"/>
                <w:bCs/>
                <w:sz w:val="22"/>
                <w:szCs w:val="22"/>
              </w:rPr>
              <w:t>Estates and Technology Services would start on Monday 8</w:t>
            </w:r>
            <w:r w:rsidR="00731042" w:rsidRPr="00390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April 2024.</w:t>
            </w:r>
          </w:p>
          <w:p w14:paraId="0C172521" w14:textId="77777777" w:rsidR="00FF26CD" w:rsidRPr="00FF26CD" w:rsidRDefault="00FF26CD" w:rsidP="00FF26CD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A2BE2C" w14:textId="4B6D39E8" w:rsidR="00731042" w:rsidRPr="00994D09" w:rsidRDefault="00994D09" w:rsidP="00994D0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Following the departure of the Head of Edinburgh Biomes the </w:t>
            </w:r>
            <w:r w:rsidRPr="00BC320A">
              <w:rPr>
                <w:rFonts w:ascii="Calibri" w:hAnsi="Calibri" w:cs="Calibri"/>
                <w:sz w:val="22"/>
                <w:szCs w:val="22"/>
              </w:rPr>
              <w:t>Edinburgh Biomes Project Manager</w:t>
            </w:r>
            <w:r w:rsidRPr="00BC32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been appointed to the role and would 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start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Wednesday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 May 2024.</w:t>
            </w:r>
          </w:p>
          <w:p w14:paraId="00669460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56DA0C" w14:textId="5F544D86" w:rsidR="00731042" w:rsidRPr="00994D09" w:rsidRDefault="00994D09" w:rsidP="00994D0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had committed to implement a </w:t>
            </w:r>
            <w:r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35-hour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working week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by 1 October 2024.</w:t>
            </w:r>
          </w:p>
          <w:p w14:paraId="70F800E2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B2F9C9" w14:textId="77777777" w:rsidR="00731042" w:rsidRDefault="00994D09" w:rsidP="00A03CB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Was working on the i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mplementation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731042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Digital Strategy.</w:t>
            </w:r>
          </w:p>
          <w:p w14:paraId="399A75CB" w14:textId="748C8A63" w:rsidR="0087096D" w:rsidRPr="0087096D" w:rsidRDefault="0087096D" w:rsidP="0087096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75A5B5A6" w14:textId="77777777" w:rsidR="00731042" w:rsidRPr="0007335A" w:rsidRDefault="00731042" w:rsidP="00A03C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644" w:rsidRPr="00AB5C87" w14:paraId="1681F868" w14:textId="77777777" w:rsidTr="009C2081">
        <w:tc>
          <w:tcPr>
            <w:tcW w:w="791" w:type="dxa"/>
          </w:tcPr>
          <w:p w14:paraId="42A8D1C6" w14:textId="705A2EDF" w:rsidR="00C23644" w:rsidRPr="00AB5C87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7.2.</w:t>
            </w:r>
            <w:r w:rsidR="0073104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041" w:type="dxa"/>
          </w:tcPr>
          <w:p w14:paraId="618479F6" w14:textId="2BC7E24A" w:rsidR="00C23644" w:rsidRPr="00AB5C87" w:rsidRDefault="00C23644" w:rsidP="00C2364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Director of Innovation Projects </w:t>
            </w:r>
          </w:p>
          <w:p w14:paraId="3247B4D3" w14:textId="77777777" w:rsidR="00C23644" w:rsidRPr="00AB5C87" w:rsidRDefault="00C23644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D53F0D5" w14:textId="67B792E9" w:rsidR="0039024C" w:rsidRDefault="00C23644" w:rsidP="00390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5C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Innovation Projects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>had given f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ormal notice of </w:t>
            </w:r>
            <w:r w:rsidR="000F1F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 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>retirement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Wednesday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31 July 2024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0F1F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She was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with the </w:t>
            </w:r>
            <w:r w:rsidR="00994D09" w:rsidRPr="00994D0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Director </w:t>
            </w:r>
            <w:r w:rsidR="00994D09" w:rsidRPr="00994D09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="00994D09" w:rsidRPr="00994D0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Horticulture and Visitor Experience</w:t>
            </w:r>
            <w:r w:rsidR="00994D0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on the Co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>mmercial Strategy</w:t>
            </w:r>
            <w:r w:rsidR="00390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(an extension of Botanics Trading Company Business Plan)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undertaking a 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>review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>publishing business</w:t>
            </w:r>
            <w:r w:rsidR="00994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working on the</w:t>
            </w:r>
            <w:r w:rsidR="00C704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Digital Transformation project. </w:t>
            </w:r>
            <w:r w:rsidR="0039024C" w:rsidRPr="004809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39024C" w:rsidRPr="0048092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suggested that the </w:t>
            </w:r>
            <w:r w:rsidR="0039024C" w:rsidRPr="0048092E">
              <w:rPr>
                <w:rFonts w:asciiTheme="minorHAnsi" w:hAnsiTheme="minorHAnsi" w:cstheme="minorHAnsi"/>
                <w:bCs/>
                <w:sz w:val="22"/>
                <w:szCs w:val="22"/>
              </w:rPr>
              <w:t>Commercial Strategy be considered as part of the strategy discussions at the next meeting.</w:t>
            </w:r>
          </w:p>
          <w:p w14:paraId="6717C059" w14:textId="77777777" w:rsidR="00FF26CD" w:rsidRDefault="00FF26CD" w:rsidP="00390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27969D" w14:textId="43A61CAA" w:rsidR="00FF26CD" w:rsidRPr="00FF26CD" w:rsidRDefault="00FF26CD" w:rsidP="00390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include the Commercial Strategy on the Agenda for the strategy discussions at the meeting on </w:t>
            </w:r>
            <w:r w:rsidR="00870103">
              <w:rPr>
                <w:rFonts w:ascii="Calibri" w:eastAsia="SimSun" w:hAnsi="Calibri" w:cs="Calibri"/>
                <w:sz w:val="22"/>
                <w:szCs w:val="22"/>
              </w:rPr>
              <w:t>Thursday 20 June 2024.</w:t>
            </w:r>
          </w:p>
          <w:p w14:paraId="486A74EA" w14:textId="156F991D" w:rsidR="009A1D2B" w:rsidRPr="00DA666E" w:rsidRDefault="009A1D2B" w:rsidP="00C236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777897C7" w14:textId="77777777" w:rsidR="00C23644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FAE7C3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413269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5A28E7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80715D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B60A85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6861C8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A85823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84CD28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AE44D" w14:textId="77777777" w:rsidR="00870103" w:rsidRDefault="00870103" w:rsidP="008701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1407F4" w14:textId="262063EC" w:rsidR="00870103" w:rsidRPr="00870103" w:rsidRDefault="00870103" w:rsidP="00870103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87010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</w:tc>
      </w:tr>
      <w:tr w:rsidR="00731042" w:rsidRPr="000D78E4" w14:paraId="4FF90137" w14:textId="77777777" w:rsidTr="00A03CBF">
        <w:tc>
          <w:tcPr>
            <w:tcW w:w="791" w:type="dxa"/>
          </w:tcPr>
          <w:p w14:paraId="630B1868" w14:textId="7BE5A94F" w:rsidR="00731042" w:rsidRPr="0073113A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7.2.5</w:t>
            </w:r>
          </w:p>
        </w:tc>
        <w:tc>
          <w:tcPr>
            <w:tcW w:w="7041" w:type="dxa"/>
          </w:tcPr>
          <w:p w14:paraId="3BB43BC7" w14:textId="2E40EB8E" w:rsidR="00731042" w:rsidRPr="0073113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3113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Development and Communications </w:t>
            </w:r>
          </w:p>
          <w:p w14:paraId="0C660DA6" w14:textId="77777777" w:rsidR="00731042" w:rsidRPr="0073113A" w:rsidRDefault="00731042" w:rsidP="00A03CB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226504D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113A">
              <w:rPr>
                <w:rFonts w:asciiTheme="minorHAnsi" w:hAnsiTheme="minorHAnsi" w:cstheme="minorHAnsi"/>
                <w:bCs/>
                <w:sz w:val="22"/>
                <w:szCs w:val="22"/>
              </w:rPr>
              <w:t>The Director of Development and Communications advised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2E38040" w14:textId="77777777" w:rsidR="00731042" w:rsidRDefault="00731042" w:rsidP="00A03C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BBEEC3" w14:textId="3D3FC11F" w:rsidR="00731042" w:rsidRPr="005305FB" w:rsidRDefault="00731042" w:rsidP="0073104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7BE7">
              <w:rPr>
                <w:rFonts w:asciiTheme="minorHAnsi" w:hAnsiTheme="minorHAnsi" w:cstheme="minorHAnsi"/>
                <w:sz w:val="22"/>
                <w:szCs w:val="22"/>
              </w:rPr>
              <w:t xml:space="preserve">Communications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67B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priority was international and UK coverage working with key partners to amplify messages (</w:t>
            </w:r>
            <w:r w:rsidR="00A041EE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podcasts with NatureScot</w:t>
            </w:r>
            <w:r w:rsidR="0087096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010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growth in social media with a focus on income generation). In relation to engagement with key stakeholders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audiences RBGE </w:t>
            </w:r>
            <w:r w:rsidR="00AB3C8E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working with Johnson Banks on a branding exercise which would be launched in summer 2024.</w:t>
            </w:r>
          </w:p>
          <w:p w14:paraId="50C3B509" w14:textId="77777777" w:rsidR="00731042" w:rsidRPr="00267BE7" w:rsidRDefault="00731042" w:rsidP="00A03CBF">
            <w:pPr>
              <w:pStyle w:val="ListParagraph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F050065" w14:textId="5A54FCE9" w:rsidR="00731042" w:rsidRPr="00CD0C25" w:rsidRDefault="00731042" w:rsidP="0073104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7BE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Fundraising </w:t>
            </w:r>
            <w:r w:rsidR="0039024C">
              <w:rPr>
                <w:rFonts w:asciiTheme="minorHAnsi" w:hAnsiTheme="minorHAnsi" w:cstheme="minorHAnsi"/>
                <w:iCs/>
                <w:sz w:val="22"/>
                <w:szCs w:val="22"/>
              </w:rPr>
              <w:t>–</w:t>
            </w:r>
            <w:r w:rsidRPr="00267BE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902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Palm House campaign had raised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£5.5M </w:t>
            </w:r>
            <w:r w:rsidR="003902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 date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and large funding bids had</w:t>
            </w:r>
            <w:r w:rsidR="0087010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been submitted. The public phase of the Edinburgh Biomes campaign had been launched with a special edition of the Botanics magazine. Kate Humble (television presenter) would join as an RBGE Ambassador and there would be an advertising campaign on </w:t>
            </w:r>
            <w:r w:rsidR="00870103">
              <w:rPr>
                <w:rFonts w:asciiTheme="minorHAnsi" w:hAnsiTheme="minorHAnsi" w:cstheme="minorHAnsi"/>
                <w:iCs/>
                <w:sz w:val="22"/>
                <w:szCs w:val="22"/>
              </w:rPr>
              <w:t>TV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. The year end outturn for development income generation had been positive.</w:t>
            </w:r>
          </w:p>
          <w:p w14:paraId="7DED12A1" w14:textId="77777777" w:rsidR="00731042" w:rsidRPr="00162CD1" w:rsidRDefault="00731042" w:rsidP="00A03CBF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0AF0B915" w14:textId="77777777" w:rsidR="00731042" w:rsidRPr="000D78E4" w:rsidRDefault="00731042" w:rsidP="00A03C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3644" w:rsidRPr="0007335A" w14:paraId="7564EAED" w14:textId="77777777" w:rsidTr="002614C8">
        <w:tc>
          <w:tcPr>
            <w:tcW w:w="791" w:type="dxa"/>
          </w:tcPr>
          <w:p w14:paraId="4101BD20" w14:textId="77777777" w:rsidR="00C23644" w:rsidRPr="0007335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7AC15401" w14:textId="7535618A" w:rsidR="00C23644" w:rsidRPr="00CF7FF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DECISION</w:t>
            </w:r>
            <w:r w:rsidRPr="00CF7F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65C0B355" w14:textId="77777777" w:rsidR="00C23644" w:rsidRPr="00CF7FFA" w:rsidRDefault="00C23644" w:rsidP="00C236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2CAC9F38" w14:textId="77777777" w:rsidR="00C23644" w:rsidRPr="0007335A" w:rsidRDefault="00C23644" w:rsidP="00C236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BE7" w:rsidRPr="0007335A" w14:paraId="7017F5F7" w14:textId="77777777" w:rsidTr="002614C8">
        <w:tc>
          <w:tcPr>
            <w:tcW w:w="791" w:type="dxa"/>
          </w:tcPr>
          <w:p w14:paraId="6322984D" w14:textId="77777777" w:rsidR="00267BE7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53797396"/>
            <w:r w:rsidRPr="00303882">
              <w:rPr>
                <w:rFonts w:asciiTheme="minorHAnsi" w:hAnsiTheme="minorHAnsi" w:cstheme="minorHAnsi"/>
                <w:b/>
                <w:sz w:val="22"/>
                <w:szCs w:val="22"/>
              </w:rPr>
              <w:t>8.0</w:t>
            </w:r>
          </w:p>
          <w:p w14:paraId="5B8E1B8D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EC30D1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088B72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3802A4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7EECC9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9F29A9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1C01E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93DE84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DA2037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B89542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AD6928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56C35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F14B7D" w14:textId="77777777" w:rsidR="00C82229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8EA0C5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55D3EA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C10576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5FD56D" w14:textId="11DEC7AB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229">
              <w:rPr>
                <w:rFonts w:asciiTheme="minorHAnsi" w:hAnsiTheme="minorHAnsi" w:cstheme="minorHAnsi"/>
                <w:bCs/>
                <w:sz w:val="22"/>
                <w:szCs w:val="22"/>
              </w:rPr>
              <w:t>8.1</w:t>
            </w:r>
          </w:p>
          <w:p w14:paraId="21E3C902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A3C6B6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15905D" w14:textId="77777777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A0B00F" w14:textId="07E554C9" w:rsidR="00C82229" w:rsidRPr="00C82229" w:rsidRDefault="00C82229" w:rsidP="00267BE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229">
              <w:rPr>
                <w:rFonts w:asciiTheme="minorHAnsi" w:hAnsiTheme="minorHAnsi" w:cstheme="minorHAnsi"/>
                <w:bCs/>
                <w:sz w:val="22"/>
                <w:szCs w:val="22"/>
              </w:rPr>
              <w:t>8.2</w:t>
            </w:r>
          </w:p>
          <w:p w14:paraId="423B3B32" w14:textId="14C05778" w:rsidR="00C82229" w:rsidRPr="00303882" w:rsidRDefault="00C82229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294CCF11" w14:textId="77777777" w:rsidR="00267BE7" w:rsidRPr="00303882" w:rsidRDefault="00267BE7" w:rsidP="00267BE7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038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Budget Planning for 2024/2025</w:t>
            </w:r>
          </w:p>
          <w:p w14:paraId="49E2B788" w14:textId="77777777" w:rsidR="00AF7BD1" w:rsidRPr="00303882" w:rsidRDefault="00AF7BD1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CB80C8" w14:textId="476C6C25" w:rsidR="002F3B0D" w:rsidRDefault="00994D09" w:rsidP="002F3B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AF7BD1" w:rsidRPr="00303882">
              <w:rPr>
                <w:rFonts w:ascii="Calibri" w:hAnsi="Calibri" w:cs="Calibri"/>
                <w:bCs/>
                <w:sz w:val="22"/>
                <w:szCs w:val="22"/>
              </w:rPr>
              <w:t>Head of Finance, Corporate Governance and Risk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advised that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>the</w:t>
            </w:r>
            <w:r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deficit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shown 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related to </w:t>
            </w:r>
            <w:r w:rsidR="00303882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Scottish Government’s </w:t>
            </w:r>
            <w:r w:rsidR="00303882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Grant-in-Aid 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>settlement</w:t>
            </w:r>
            <w:r w:rsidR="00303882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which had included </w:t>
            </w:r>
            <w:r w:rsidR="000F1F4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two </w:t>
            </w:r>
            <w:r w:rsidR="002F3B0D" w:rsidRPr="00303882">
              <w:rPr>
                <w:rFonts w:ascii="Calibri" w:hAnsi="Calibri" w:cs="Calibri"/>
                <w:bCs/>
                <w:sz w:val="22"/>
                <w:szCs w:val="22"/>
              </w:rPr>
              <w:t>year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pay deal </w:t>
            </w:r>
            <w:r w:rsidR="00870103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>which wasn’t fully funded</w:t>
            </w:r>
            <w:r w:rsidR="000F1F44">
              <w:rPr>
                <w:rFonts w:ascii="Calibri" w:hAnsi="Calibri" w:cs="Calibri"/>
                <w:bCs/>
                <w:sz w:val="22"/>
                <w:szCs w:val="22"/>
              </w:rPr>
              <w:t xml:space="preserve"> by Scottish Government</w:t>
            </w:r>
            <w:r w:rsidR="00870103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0F1F44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0F1F44">
              <w:rPr>
                <w:rFonts w:ascii="Calibri" w:hAnsi="Calibri" w:cs="Calibri"/>
                <w:bCs/>
                <w:sz w:val="22"/>
                <w:szCs w:val="22"/>
              </w:rPr>
              <w:t xml:space="preserve">that </w:t>
            </w:r>
            <w:r w:rsidR="00ED692F" w:rsidRPr="00303882">
              <w:rPr>
                <w:rFonts w:ascii="Calibri" w:hAnsi="Calibri" w:cs="Calibri"/>
                <w:bCs/>
                <w:sz w:val="22"/>
                <w:szCs w:val="22"/>
              </w:rPr>
              <w:t>salary and operational expenditure savings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B3C8E">
              <w:rPr>
                <w:rFonts w:ascii="Calibri" w:hAnsi="Calibri" w:cs="Calibri"/>
                <w:bCs/>
                <w:sz w:val="22"/>
                <w:szCs w:val="22"/>
              </w:rPr>
              <w:t xml:space="preserve">and additional income opportunities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>would continue to be</w:t>
            </w:r>
            <w:r w:rsidR="00AB3C8E">
              <w:rPr>
                <w:rFonts w:ascii="Calibri" w:hAnsi="Calibri" w:cs="Calibri"/>
                <w:bCs/>
                <w:sz w:val="22"/>
                <w:szCs w:val="22"/>
              </w:rPr>
              <w:t xml:space="preserve"> identified </w:t>
            </w:r>
            <w:r w:rsidR="000D74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03882" w:rsidRPr="00303882">
              <w:rPr>
                <w:rFonts w:ascii="Calibri" w:hAnsi="Calibri" w:cs="Calibri"/>
                <w:bCs/>
                <w:sz w:val="22"/>
                <w:szCs w:val="22"/>
              </w:rPr>
              <w:t>throughout the year. The Board of Trustees were concerned about f</w:t>
            </w:r>
            <w:r w:rsidR="001C5ACE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inancial sustainability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and asked about </w:t>
            </w:r>
            <w:r w:rsidR="000D74E1">
              <w:rPr>
                <w:rFonts w:ascii="Calibri" w:hAnsi="Calibri" w:cs="Calibri"/>
                <w:bCs/>
                <w:sz w:val="22"/>
                <w:szCs w:val="22"/>
              </w:rPr>
              <w:t>current initiatives to secure additional income.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="002F3B0D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0D74E1">
              <w:rPr>
                <w:rFonts w:ascii="Calibri" w:hAnsi="Calibri" w:cs="Calibri"/>
                <w:bCs/>
                <w:sz w:val="22"/>
                <w:szCs w:val="22"/>
              </w:rPr>
              <w:t xml:space="preserve">sought clarification on 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Scottish Government’s </w:t>
            </w:r>
            <w:r w:rsidR="002F3B0D" w:rsidRPr="00303882">
              <w:rPr>
                <w:rFonts w:ascii="Calibri" w:hAnsi="Calibri" w:cs="Calibri"/>
                <w:bCs/>
                <w:sz w:val="22"/>
                <w:szCs w:val="22"/>
              </w:rPr>
              <w:t>no compulsory</w:t>
            </w:r>
            <w:r w:rsidR="000D74E1">
              <w:rPr>
                <w:rFonts w:ascii="Calibri" w:hAnsi="Calibri" w:cs="Calibri"/>
                <w:bCs/>
                <w:sz w:val="22"/>
                <w:szCs w:val="22"/>
              </w:rPr>
              <w:t xml:space="preserve">, and voluntary </w:t>
            </w:r>
            <w:r w:rsidR="002F3B0D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redundancy </w:t>
            </w:r>
            <w:r w:rsidR="000D74E1">
              <w:rPr>
                <w:rFonts w:ascii="Calibri" w:hAnsi="Calibri" w:cs="Calibri"/>
                <w:bCs/>
                <w:sz w:val="22"/>
                <w:szCs w:val="22"/>
              </w:rPr>
              <w:t xml:space="preserve">policy.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2F3B0D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’ concerns on 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>starting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the new financial year with a forecast deficit were</w:t>
            </w:r>
            <w:r w:rsidR="002F3B0D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noted and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>a discussion to consider  plan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 to bring the budget back to zero 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 xml:space="preserve">would be included in the </w:t>
            </w:r>
            <w:r w:rsidR="00AB3C8E">
              <w:rPr>
                <w:rFonts w:ascii="Calibri" w:hAnsi="Calibri" w:cs="Calibri"/>
                <w:bCs/>
                <w:sz w:val="22"/>
                <w:szCs w:val="22"/>
              </w:rPr>
              <w:t>agenda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 xml:space="preserve"> for the strategy session </w:t>
            </w:r>
            <w:r w:rsidR="002F3B0D">
              <w:rPr>
                <w:rFonts w:ascii="Calibri" w:hAnsi="Calibri" w:cs="Calibri"/>
                <w:bCs/>
                <w:sz w:val="22"/>
                <w:szCs w:val="22"/>
              </w:rPr>
              <w:t xml:space="preserve">at the next meeting. </w:t>
            </w:r>
            <w:r w:rsidR="00C82229" w:rsidRPr="00C82229">
              <w:rPr>
                <w:rFonts w:ascii="Calibri" w:hAnsi="Calibri" w:cs="Calibri"/>
                <w:bCs/>
                <w:sz w:val="22"/>
                <w:szCs w:val="22"/>
              </w:rPr>
              <w:t>Trustees approved the Budget for 2024/</w:t>
            </w:r>
            <w:r w:rsidR="00C82229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C82229" w:rsidRPr="00C82229">
              <w:rPr>
                <w:rFonts w:ascii="Calibri" w:hAnsi="Calibri" w:cs="Calibri"/>
                <w:bCs/>
                <w:sz w:val="22"/>
                <w:szCs w:val="22"/>
              </w:rPr>
              <w:t>25 and requested an update on progress with closing the funding gap at the next meeting of the Board.</w:t>
            </w:r>
          </w:p>
          <w:p w14:paraId="13836C8C" w14:textId="77777777" w:rsidR="002F3B0D" w:rsidRDefault="002F3B0D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BE2E8E" w14:textId="77777777" w:rsidR="00AF7BD1" w:rsidRDefault="002F3B0D" w:rsidP="00752D0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arrange for a</w:t>
            </w:r>
            <w:r w:rsidR="003F6E77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paper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be prepared (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include all RBGE income) </w:t>
            </w:r>
            <w:r w:rsidR="00752D07">
              <w:rPr>
                <w:rFonts w:ascii="Calibri" w:hAnsi="Calibri" w:cs="Calibri"/>
                <w:bCs/>
                <w:sz w:val="22"/>
                <w:szCs w:val="22"/>
              </w:rPr>
              <w:t xml:space="preserve">which would be discussed at the strategy session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at the next meeting</w:t>
            </w:r>
            <w:r w:rsidR="00F96A73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5BE4FFF1" w14:textId="77777777" w:rsidR="00C82229" w:rsidRDefault="00C82229" w:rsidP="00752D0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5AC2BB" w14:textId="2EEED1B0" w:rsidR="00C82229" w:rsidRPr="00C82229" w:rsidRDefault="00C82229" w:rsidP="00752D0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Director of Resources and Planning would arrange for the Head of Finance, Corporate Governance and Risk to provide an update on progress at the next meeting.</w:t>
            </w:r>
          </w:p>
        </w:tc>
        <w:tc>
          <w:tcPr>
            <w:tcW w:w="1950" w:type="dxa"/>
          </w:tcPr>
          <w:p w14:paraId="50593935" w14:textId="77777777" w:rsidR="00267BE7" w:rsidRDefault="00267BE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4A69EB" w14:textId="77777777" w:rsidR="00267BE7" w:rsidRDefault="00267BE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5E009E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322749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7F207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E441D7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88AF57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CCD8CC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A75F17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5328A8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AF3E73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F1BB81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7334F8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273EB3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D04126" w14:textId="77777777" w:rsidR="00752D07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3F5DC9" w14:textId="77777777" w:rsidR="00C82229" w:rsidRDefault="00C82229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F509C4" w14:textId="77777777" w:rsidR="00C82229" w:rsidRDefault="00C82229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94A6B2" w14:textId="6BB0DA44" w:rsidR="00752D07" w:rsidRDefault="00752D07" w:rsidP="00267BE7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752D07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341F7F8F" w14:textId="77777777" w:rsidR="00C82229" w:rsidRDefault="00C82229" w:rsidP="00267BE7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  <w:p w14:paraId="78A43BB6" w14:textId="79550E8C" w:rsidR="00C82229" w:rsidRDefault="00C82229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35ED6A68" w14:textId="6A7C9FD2" w:rsidR="00752D07" w:rsidRPr="002614C8" w:rsidRDefault="00752D07" w:rsidP="00267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7BE7" w:rsidRPr="0007335A" w14:paraId="4ED8B231" w14:textId="77777777" w:rsidTr="002614C8">
        <w:tc>
          <w:tcPr>
            <w:tcW w:w="791" w:type="dxa"/>
          </w:tcPr>
          <w:p w14:paraId="6B1D97C4" w14:textId="77777777" w:rsidR="00267BE7" w:rsidRPr="0007335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52350941"/>
            <w:bookmarkEnd w:id="3"/>
          </w:p>
        </w:tc>
        <w:tc>
          <w:tcPr>
            <w:tcW w:w="7041" w:type="dxa"/>
          </w:tcPr>
          <w:p w14:paraId="695423B3" w14:textId="60F13DD6" w:rsidR="00267BE7" w:rsidRPr="00CF7FF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DISCUSSION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BEA80A3" w14:textId="77777777" w:rsidR="00267BE7" w:rsidRPr="00CF7FF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4E55DBA9" w14:textId="319AEA0B" w:rsidR="00267BE7" w:rsidRPr="0007335A" w:rsidRDefault="00267BE7" w:rsidP="00267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BE7" w:rsidRPr="0007335A" w14:paraId="73149551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31763422" w14:textId="55B69963" w:rsidR="00267BE7" w:rsidRPr="0013142D" w:rsidRDefault="00C1035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267BE7" w:rsidRPr="00131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1EBACBDA" w14:textId="77777777" w:rsidR="00267BE7" w:rsidRPr="0013142D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74162A43" w14:textId="32185EF1" w:rsidR="00267BE7" w:rsidRPr="00D3407E" w:rsidRDefault="00267BE7" w:rsidP="00267BE7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131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Finance Report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February 2024</w:t>
            </w:r>
          </w:p>
          <w:p w14:paraId="3842D170" w14:textId="77777777" w:rsidR="00267BE7" w:rsidRPr="0013142D" w:rsidRDefault="00267BE7" w:rsidP="00267BE7">
            <w:pPr>
              <w:tabs>
                <w:tab w:val="left" w:pos="736"/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F7B8FCA" w14:textId="50D36738" w:rsidR="00AE6295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Head of Finance, Corporate Governance and Risk presented the Finance Report and highlighted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>balance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 outturn at the end of the </w:t>
            </w:r>
            <w:r w:rsidR="001B2CBA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financial year.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The funding draw down from the Botanics Foundation had been a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djusted to ensure a balanced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year end 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for 202</w:t>
            </w:r>
            <w:r w:rsidR="001B2C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1B2CB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there would be a discussion on</w:t>
            </w:r>
            <w:r w:rsidR="001B2CBA">
              <w:rPr>
                <w:rFonts w:asciiTheme="minorHAnsi" w:hAnsiTheme="minorHAnsi" w:cstheme="minorHAnsi"/>
                <w:sz w:val="22"/>
                <w:szCs w:val="22"/>
              </w:rPr>
              <w:t xml:space="preserve"> potential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funding for the next financial year.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It was confirmed that the </w:t>
            </w:r>
            <w:r w:rsidR="00632E72">
              <w:rPr>
                <w:rFonts w:asciiTheme="minorHAnsi" w:hAnsiTheme="minorHAnsi" w:cstheme="minorHAnsi"/>
                <w:sz w:val="22"/>
                <w:szCs w:val="22"/>
              </w:rPr>
              <w:t xml:space="preserve">core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apital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>Grant-in-Aid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 xml:space="preserve"> would be spent by the year end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 and RBGE were in a g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>ood financial position</w:t>
            </w:r>
            <w:r w:rsidR="00870103">
              <w:rPr>
                <w:rFonts w:asciiTheme="minorHAnsi" w:hAnsiTheme="minorHAnsi" w:cstheme="minorHAnsi"/>
                <w:sz w:val="22"/>
                <w:szCs w:val="22"/>
              </w:rPr>
              <w:t xml:space="preserve"> at the year end</w:t>
            </w:r>
            <w:r w:rsidR="00E174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B2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4D0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94D09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994D09">
              <w:rPr>
                <w:rFonts w:ascii="Calibri" w:hAnsi="Calibri" w:cs="Calibri"/>
                <w:bCs/>
                <w:sz w:val="22"/>
                <w:szCs w:val="22"/>
              </w:rPr>
              <w:t xml:space="preserve">requested clarification </w:t>
            </w:r>
            <w:r w:rsidR="00AE6295">
              <w:rPr>
                <w:rFonts w:ascii="Calibri" w:hAnsi="Calibri" w:cs="Calibri"/>
                <w:bCs/>
                <w:sz w:val="22"/>
                <w:szCs w:val="22"/>
              </w:rPr>
              <w:t xml:space="preserve">in future reports on 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 xml:space="preserve">grants </w:t>
            </w:r>
            <w:r w:rsidR="00AE6295">
              <w:rPr>
                <w:rFonts w:ascii="Calibri" w:hAnsi="Calibri" w:cs="Calibri"/>
                <w:bCs/>
                <w:sz w:val="22"/>
                <w:szCs w:val="22"/>
              </w:rPr>
              <w:t>overhead recovery and this could be discussed at the next meeting.</w:t>
            </w:r>
            <w:r w:rsidR="001B2CB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7096D">
              <w:rPr>
                <w:rFonts w:asciiTheme="minorHAnsi" w:hAnsiTheme="minorHAnsi" w:cstheme="minorHAnsi"/>
                <w:sz w:val="22"/>
                <w:szCs w:val="22"/>
              </w:rPr>
              <w:t>An e</w:t>
            </w:r>
            <w:r w:rsidR="00AE6295">
              <w:rPr>
                <w:rFonts w:asciiTheme="minorHAnsi" w:hAnsiTheme="minorHAnsi" w:cstheme="minorHAnsi"/>
                <w:sz w:val="22"/>
                <w:szCs w:val="22"/>
              </w:rPr>
              <w:t>xplanation</w:t>
            </w:r>
            <w:r w:rsidR="0087096D">
              <w:rPr>
                <w:rFonts w:asciiTheme="minorHAnsi" w:hAnsiTheme="minorHAnsi" w:cstheme="minorHAnsi"/>
                <w:sz w:val="22"/>
                <w:szCs w:val="22"/>
              </w:rPr>
              <w:t xml:space="preserve"> was</w:t>
            </w:r>
            <w:r w:rsidR="00AE6295">
              <w:rPr>
                <w:rFonts w:asciiTheme="minorHAnsi" w:hAnsiTheme="minorHAnsi" w:cstheme="minorHAnsi"/>
                <w:sz w:val="22"/>
                <w:szCs w:val="22"/>
              </w:rPr>
              <w:t xml:space="preserve"> provided on the loss of revenue in relation to the closure of the Edinburgh </w:t>
            </w:r>
            <w:r w:rsidR="00AE62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Garden due to adverse weather on key dates during Christmas at the Botanics.</w:t>
            </w:r>
          </w:p>
          <w:p w14:paraId="766976A6" w14:textId="6BFF1765" w:rsidR="006C4CF6" w:rsidRPr="0013142D" w:rsidRDefault="006C4CF6" w:rsidP="00AE6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14:paraId="46F9AAA7" w14:textId="77777777" w:rsidR="00267BE7" w:rsidRPr="0013142D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19622E" w14:paraId="31711361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6B7ABD53" w14:textId="51E38BE1" w:rsidR="00267BE7" w:rsidRDefault="00267BE7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7C1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4E7C19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</w:p>
          <w:p w14:paraId="5AE0EE00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0B3504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19A5F8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1D6DDD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8BE0B7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CE3478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E8D599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FE912E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66558CF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D960DF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456E8D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72D324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9D8074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7E24D6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7E14A2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187D30" w14:textId="637EA810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1035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.1</w:t>
            </w:r>
          </w:p>
          <w:p w14:paraId="3EB63866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DB824EF" w14:textId="77777777" w:rsid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4F9C250" w14:textId="307D0A0D" w:rsidR="00ED0533" w:rsidRPr="00ED0533" w:rsidRDefault="00ED0533" w:rsidP="00267BE7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1035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</w:p>
          <w:p w14:paraId="4D09F792" w14:textId="76D524C0" w:rsidR="00267BE7" w:rsidRPr="004E7C19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7D56A1B9" w14:textId="77FAC6AA" w:rsidR="00267BE7" w:rsidRPr="004E7C19" w:rsidRDefault="00267BE7" w:rsidP="00267BE7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bookmarkStart w:id="5" w:name="_Hlk135659093"/>
            <w:r w:rsidRPr="004E7C1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RBGE Risk Report - Sprin</w:t>
            </w:r>
            <w:r w:rsidR="00AF7BD1" w:rsidRPr="004E7C1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g</w:t>
            </w:r>
            <w:r w:rsidRPr="004E7C19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202</w:t>
            </w:r>
            <w:bookmarkEnd w:id="5"/>
            <w:r w:rsidRPr="004E7C1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4</w:t>
            </w:r>
          </w:p>
          <w:p w14:paraId="5020B7F7" w14:textId="77777777" w:rsidR="00267BE7" w:rsidRPr="004E7C19" w:rsidRDefault="00267BE7" w:rsidP="00267BE7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12B5E7F" w14:textId="3E025A3B" w:rsidR="004E7C19" w:rsidRDefault="00267BE7" w:rsidP="00ED0533">
            <w:pPr>
              <w:pStyle w:val="Closing"/>
              <w:spacing w:line="240" w:lineRule="auto"/>
              <w:ind w:left="0" w:right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E7C19">
              <w:rPr>
                <w:rFonts w:ascii="Calibri" w:hAnsi="Calibri" w:cs="Calibri"/>
                <w:bCs/>
                <w:sz w:val="22"/>
                <w:szCs w:val="22"/>
              </w:rPr>
              <w:t>The Director of Resources and Planning presented the Risk Report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and advised that there had been no increases in risk scores, two risk scores had 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>decreased (digital infrastructure and cyber – improvements in this area)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and o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ne risk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had been 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closed.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>The ten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open issues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were being 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>manag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>ed through the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Senior Leadership Team.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The Head of Finance, Corporate Governance and Risk would 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>meet with risk owners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in May 2024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to undertake a risk review.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>A complete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Risk Register would be presented at the </w:t>
            </w:r>
            <w:r w:rsidR="00A27E92" w:rsidRPr="004E7C19">
              <w:rPr>
                <w:rFonts w:ascii="Calibri" w:hAnsi="Calibri" w:cs="Calibri"/>
                <w:bCs/>
                <w:sz w:val="22"/>
                <w:szCs w:val="22"/>
              </w:rPr>
              <w:t>next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meeting. </w:t>
            </w:r>
            <w:r w:rsidR="001B2CB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The Board of Trustees asked </w:t>
            </w:r>
            <w:r w:rsidR="004E7C19" w:rsidRPr="004E7C19">
              <w:rPr>
                <w:rFonts w:ascii="Calibri" w:hAnsi="Calibri" w:cs="Calibri"/>
                <w:bCs/>
                <w:sz w:val="22"/>
                <w:szCs w:val="22"/>
              </w:rPr>
              <w:t>that</w:t>
            </w:r>
            <w:r w:rsidR="001B2CB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the Report from the c</w:t>
            </w:r>
            <w:r w:rsidR="002D335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yber vulnerability assessment </w:t>
            </w:r>
            <w:r w:rsidR="001B2CB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be </w:t>
            </w:r>
            <w:r w:rsidR="004E7C19" w:rsidRPr="004E7C19">
              <w:rPr>
                <w:rFonts w:ascii="Calibri" w:hAnsi="Calibri" w:cs="Calibri"/>
                <w:bCs/>
                <w:sz w:val="22"/>
                <w:szCs w:val="22"/>
              </w:rPr>
              <w:t>provided</w:t>
            </w:r>
            <w:r w:rsidR="001B2CBA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for </w:t>
            </w:r>
            <w:r w:rsidR="004E7C19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their </w:t>
            </w:r>
            <w:r w:rsidR="001B2CBA" w:rsidRPr="004E7C19">
              <w:rPr>
                <w:rFonts w:ascii="Calibri" w:hAnsi="Calibri" w:cs="Calibri"/>
                <w:bCs/>
                <w:sz w:val="22"/>
                <w:szCs w:val="22"/>
              </w:rPr>
              <w:t>consideration.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E7C19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4E7C19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4E7C19">
              <w:rPr>
                <w:rFonts w:ascii="Calibri" w:hAnsi="Calibri" w:cs="Calibri"/>
                <w:bCs/>
                <w:sz w:val="22"/>
                <w:szCs w:val="22"/>
              </w:rPr>
              <w:t xml:space="preserve">were asked if the value of the 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>‘</w:t>
            </w:r>
            <w:r w:rsidR="004E7C19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="004E7C19" w:rsidRPr="004E7C19">
              <w:rPr>
                <w:rFonts w:ascii="Calibri" w:hAnsi="Calibri" w:cs="Calibri"/>
                <w:bCs/>
                <w:sz w:val="22"/>
                <w:szCs w:val="22"/>
              </w:rPr>
              <w:t>isk of inability to operate due to unsustainable financial model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 w:rsidR="004E7C19">
              <w:rPr>
                <w:rFonts w:ascii="Calibri" w:hAnsi="Calibri" w:cs="Calibri"/>
                <w:bCs/>
                <w:sz w:val="22"/>
                <w:szCs w:val="22"/>
              </w:rPr>
              <w:t xml:space="preserve"> should be enhanced to reflect their current concerns. 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 xml:space="preserve">This would be closely </w:t>
            </w:r>
            <w:r w:rsidR="00873C34">
              <w:rPr>
                <w:rFonts w:ascii="Calibri" w:hAnsi="Calibri" w:cs="Calibri"/>
                <w:bCs/>
                <w:sz w:val="22"/>
                <w:szCs w:val="22"/>
              </w:rPr>
              <w:t>monitored,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 xml:space="preserve"> and it was agreed that t</w:t>
            </w:r>
            <w:r w:rsidR="004E7C19">
              <w:rPr>
                <w:rFonts w:ascii="Calibri" w:hAnsi="Calibri" w:cs="Calibri"/>
                <w:bCs/>
                <w:sz w:val="22"/>
                <w:szCs w:val="22"/>
              </w:rPr>
              <w:t>he risk level would be reviewed at the strategy session at the next meeting.</w:t>
            </w:r>
          </w:p>
          <w:p w14:paraId="00FE0F02" w14:textId="77777777" w:rsidR="004E7C19" w:rsidRDefault="004E7C19" w:rsidP="001B2CB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BD74E" w14:textId="77D0EF25" w:rsidR="004E7C19" w:rsidRDefault="00ED0533" w:rsidP="004E7C1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4E7C19" w:rsidRPr="004E7C19">
              <w:rPr>
                <w:rFonts w:ascii="Calibri" w:hAnsi="Calibri" w:cs="Calibri"/>
                <w:b/>
                <w:sz w:val="22"/>
                <w:szCs w:val="22"/>
              </w:rPr>
              <w:t>CTION:</w:t>
            </w:r>
            <w:r w:rsidR="004E7C19"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The Director of Resources and Planning would arrange for the cyber vulnerability assessment be provided to the Board of Trustees.</w:t>
            </w:r>
          </w:p>
          <w:p w14:paraId="6F0EC585" w14:textId="77777777" w:rsidR="004E7C19" w:rsidRDefault="004E7C19" w:rsidP="004E7C1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24AD2F7" w14:textId="474BB16F" w:rsidR="004E7C19" w:rsidRPr="00D31975" w:rsidRDefault="004E7C19" w:rsidP="00D31975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ensure that the risk level of the </w:t>
            </w:r>
            <w:r w:rsidR="00ED0533">
              <w:rPr>
                <w:rFonts w:ascii="Calibri" w:eastAsia="SimSun" w:hAnsi="Calibri" w:cs="Calibri"/>
                <w:sz w:val="22"/>
                <w:szCs w:val="22"/>
              </w:rPr>
              <w:t>‘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Pr="004E7C19">
              <w:rPr>
                <w:rFonts w:ascii="Calibri" w:hAnsi="Calibri" w:cs="Calibri"/>
                <w:bCs/>
                <w:sz w:val="22"/>
                <w:szCs w:val="22"/>
              </w:rPr>
              <w:t>isk of inability to operate due to unsustainable financial model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be reviewed at the strategy session at the next meeting.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076A73FC" w14:textId="6C6A2F76" w:rsidR="00267BE7" w:rsidRPr="0019622E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14:paraId="76A1F26A" w14:textId="77777777" w:rsidR="00267BE7" w:rsidRDefault="00267BE7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2B720F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537E3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B22D82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72E6D7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95F092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0F414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4D9C69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46ECC9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28E0A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5B155F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92B9DA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EDB8B0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EA2818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DCC60" w14:textId="77777777" w:rsidR="00ED0533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2D2EF8" w14:textId="77777777" w:rsidR="00ED0533" w:rsidRPr="00ED0533" w:rsidRDefault="00ED0533" w:rsidP="00ED05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4E94AA" w14:textId="77777777" w:rsidR="00ED0533" w:rsidRPr="00ED0533" w:rsidRDefault="00ED0533" w:rsidP="00ED0533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ED053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6C74773B" w14:textId="77777777" w:rsidR="00ED0533" w:rsidRPr="00ED0533" w:rsidRDefault="00ED0533" w:rsidP="00ED0533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ED053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19F04418" w14:textId="30B6B618" w:rsidR="00ED0533" w:rsidRPr="0019622E" w:rsidRDefault="00ED0533" w:rsidP="00267B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3A3E82" w14:paraId="35E4EF88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37AE7CD3" w14:textId="76E6E3AF" w:rsidR="00267BE7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D0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2157EACF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F1CCA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0F5A16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895DBD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3C11E9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301B34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6BBA1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753E2D" w14:textId="77777777" w:rsidR="006C4CF6" w:rsidRDefault="006C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AA5F38" w14:textId="77777777" w:rsidR="006C4CF6" w:rsidRDefault="006C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5CAEA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E6FF9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68E9F9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63E11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31A09C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927816" w14:textId="788EB64F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  <w:p w14:paraId="099F703F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7B803" w14:textId="77777777" w:rsid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69E81" w14:textId="7269A7F8" w:rsidR="00334CF6" w:rsidRPr="00334CF6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  <w:p w14:paraId="71628F7D" w14:textId="460E6892" w:rsidR="00334CF6" w:rsidRPr="00ED0533" w:rsidRDefault="00334CF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676F6F6D" w14:textId="6215CD69" w:rsidR="00267BE7" w:rsidRPr="00ED0533" w:rsidRDefault="00267BE7" w:rsidP="00267BE7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ED053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Results Dashboard</w:t>
            </w:r>
          </w:p>
          <w:p w14:paraId="22ED369E" w14:textId="77777777" w:rsidR="00267BE7" w:rsidRPr="00ED0533" w:rsidRDefault="00267BE7" w:rsidP="00267B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3EA1289" w14:textId="177BF56A" w:rsidR="00334CF6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533">
              <w:rPr>
                <w:rFonts w:asciiTheme="minorHAnsi" w:hAnsiTheme="minorHAnsi" w:cstheme="minorHAnsi"/>
                <w:sz w:val="22"/>
                <w:szCs w:val="22"/>
              </w:rPr>
              <w:t>The Director of Resources and Planning presented the Key Results Dashboard and Report</w:t>
            </w:r>
            <w:r w:rsidR="00ED053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473F9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suggested that 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 xml:space="preserve">the excellent 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progress 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>with digiti</w:t>
            </w:r>
            <w:r w:rsidR="006B41AD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 xml:space="preserve">ation of herbarium specimens 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be </w:t>
            </w:r>
            <w:r w:rsidR="00501142">
              <w:rPr>
                <w:rFonts w:ascii="Calibri" w:hAnsi="Calibri" w:cs="Calibri"/>
                <w:bCs/>
                <w:sz w:val="22"/>
                <w:szCs w:val="22"/>
              </w:rPr>
              <w:t xml:space="preserve">profiled </w:t>
            </w:r>
            <w:r w:rsidR="00334CF6">
              <w:rPr>
                <w:rFonts w:ascii="Calibri" w:hAnsi="Calibri" w:cs="Calibri"/>
                <w:bCs/>
                <w:sz w:val="22"/>
                <w:szCs w:val="22"/>
              </w:rPr>
              <w:t>when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 the digitisation </w:t>
            </w:r>
            <w:r w:rsidR="00AB3C8E">
              <w:rPr>
                <w:rFonts w:ascii="Calibri" w:hAnsi="Calibri" w:cs="Calibri"/>
                <w:bCs/>
                <w:sz w:val="22"/>
                <w:szCs w:val="22"/>
              </w:rPr>
              <w:t>project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 reach</w:t>
            </w:r>
            <w:r w:rsidR="00334CF6">
              <w:rPr>
                <w:rFonts w:ascii="Calibri" w:hAnsi="Calibri" w:cs="Calibri"/>
                <w:bCs/>
                <w:sz w:val="22"/>
                <w:szCs w:val="22"/>
              </w:rPr>
              <w:t>ed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 xml:space="preserve"> one million specimens in 2024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 xml:space="preserve">. It was noted that although the Audit Committee had oversight of an annual carbon reduction plan the </w:t>
            </w:r>
            <w:r w:rsidR="00ED0533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 xml:space="preserve">asked </w:t>
            </w:r>
            <w:r w:rsidR="002B4303">
              <w:rPr>
                <w:rFonts w:ascii="Calibri" w:hAnsi="Calibri" w:cs="Calibri"/>
                <w:bCs/>
                <w:sz w:val="22"/>
                <w:szCs w:val="22"/>
              </w:rPr>
              <w:t>if there was enough visibility for the</w:t>
            </w:r>
            <w:r w:rsidR="005473F9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2B4303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B4303">
              <w:rPr>
                <w:rFonts w:ascii="Calibri" w:hAnsi="Calibri" w:cs="Calibri"/>
                <w:bCs/>
                <w:sz w:val="22"/>
                <w:szCs w:val="22"/>
              </w:rPr>
              <w:t xml:space="preserve">around the key performance indicators </w:t>
            </w:r>
            <w:r w:rsidR="00ED0533">
              <w:rPr>
                <w:rFonts w:ascii="Calibri" w:hAnsi="Calibri" w:cs="Calibri"/>
                <w:bCs/>
                <w:sz w:val="22"/>
                <w:szCs w:val="22"/>
              </w:rPr>
              <w:t xml:space="preserve">on </w:t>
            </w:r>
            <w:r w:rsidR="002D335A" w:rsidRPr="00ED0533">
              <w:rPr>
                <w:rFonts w:asciiTheme="minorHAnsi" w:hAnsiTheme="minorHAnsi" w:cstheme="minorHAnsi"/>
                <w:sz w:val="22"/>
                <w:szCs w:val="22"/>
              </w:rPr>
              <w:t xml:space="preserve">Sustaining RBGE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B4303">
              <w:rPr>
                <w:rFonts w:asciiTheme="minorHAnsi" w:hAnsiTheme="minorHAnsi" w:cstheme="minorHAnsi"/>
                <w:sz w:val="22"/>
                <w:szCs w:val="22"/>
              </w:rPr>
              <w:t>and in particular the carbon targets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>) and the fundraising performance on Edinburgh Biomes</w:t>
            </w:r>
            <w:r w:rsidR="002B43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 xml:space="preserve"> It was noted that the Operational Delivery Plan would be circulated to the </w:t>
            </w:r>
            <w:r w:rsidR="00334CF6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>which contained key performance indicators</w:t>
            </w:r>
            <w:r w:rsidR="006B41AD">
              <w:rPr>
                <w:rFonts w:asciiTheme="minorHAnsi" w:hAnsiTheme="minorHAnsi" w:cstheme="minorHAnsi"/>
                <w:sz w:val="22"/>
                <w:szCs w:val="22"/>
              </w:rPr>
              <w:t>, and that the Edinburgh Biomes Oversight Committee (which include</w:t>
            </w:r>
            <w:r w:rsidR="006C4CF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B41AD">
              <w:rPr>
                <w:rFonts w:asciiTheme="minorHAnsi" w:hAnsiTheme="minorHAnsi" w:cstheme="minorHAnsi"/>
                <w:sz w:val="22"/>
                <w:szCs w:val="22"/>
              </w:rPr>
              <w:t xml:space="preserve"> three Trustees) regularly reviewed fundraising plans and performance. </w:t>
            </w:r>
          </w:p>
          <w:p w14:paraId="56D78B52" w14:textId="77777777" w:rsidR="005473F9" w:rsidRDefault="005473F9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5E9B8" w14:textId="3CA793F6" w:rsidR="005473F9" w:rsidRPr="00D31975" w:rsidRDefault="005473F9" w:rsidP="00334CF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review the sustainability </w:t>
            </w:r>
            <w:r w:rsidR="00334CF6">
              <w:rPr>
                <w:rFonts w:ascii="Calibri" w:eastAsia="SimSun" w:hAnsi="Calibri" w:cs="Calibri"/>
                <w:sz w:val="22"/>
                <w:szCs w:val="22"/>
              </w:rPr>
              <w:t xml:space="preserve">key results indicators for the </w:t>
            </w:r>
            <w:r w:rsidR="00334CF6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334CF6">
              <w:rPr>
                <w:rFonts w:ascii="Calibri" w:eastAsia="SimSun" w:hAnsi="Calibri" w:cs="Calibri"/>
                <w:sz w:val="22"/>
                <w:szCs w:val="22"/>
              </w:rPr>
              <w:t>.</w:t>
            </w:r>
          </w:p>
          <w:p w14:paraId="3175E5EE" w14:textId="77777777" w:rsidR="00334CF6" w:rsidRDefault="005473F9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3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956323" w14:textId="7EB7290C" w:rsidR="00267BE7" w:rsidRPr="00ED0533" w:rsidRDefault="001C09F6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7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  <w:r w:rsidR="00547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>For the next meeting t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 xml:space="preserve">he Director of Development and Communications would provide information on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 xml:space="preserve">the performance of the 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 xml:space="preserve">Palm Houses 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>campaign against the fundraising targets</w:t>
            </w:r>
            <w:r w:rsidR="005473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04C056" w14:textId="77777777" w:rsidR="00C704DC" w:rsidRDefault="00C704DC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90853" w14:textId="77777777" w:rsidR="006C4CF6" w:rsidRDefault="006C4CF6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ED300" w14:textId="77777777" w:rsidR="006C4CF6" w:rsidRDefault="006C4CF6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50C92" w14:textId="77777777" w:rsidR="006C4CF6" w:rsidRDefault="006C4CF6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08C5" w14:textId="79E772D9" w:rsidR="006C4CF6" w:rsidRPr="003A3E82" w:rsidRDefault="006C4CF6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3E17FA" w14:textId="77777777" w:rsidR="00267BE7" w:rsidRPr="00334CF6" w:rsidRDefault="00267BE7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2AA452" w14:textId="77777777" w:rsidR="00267BE7" w:rsidRPr="00334CF6" w:rsidRDefault="00267BE7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EE9C35" w14:textId="77777777" w:rsidR="00267BE7" w:rsidRPr="00334CF6" w:rsidRDefault="00267BE7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EB5C7F" w14:textId="77777777" w:rsidR="00267BE7" w:rsidRPr="00334CF6" w:rsidRDefault="00267BE7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444F9A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4F0ED4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D1A0A3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08D638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A58BFA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C60B74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6647BB" w14:textId="77777777" w:rsid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5EB8DE" w14:textId="77777777" w:rsidR="006C4CF6" w:rsidRDefault="006C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6CFBCE" w14:textId="77777777" w:rsidR="006C4CF6" w:rsidRPr="00334CF6" w:rsidRDefault="006C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1CB62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5FAABA" w14:textId="77777777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82F3AE" w14:textId="77777777" w:rsidR="00334CF6" w:rsidRPr="00334CF6" w:rsidRDefault="00334CF6" w:rsidP="00334CF6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334CF6">
              <w:rPr>
                <w:rFonts w:ascii="Calibri" w:eastAsia="SimSun" w:hAnsi="Calibri" w:cs="Calibri"/>
                <w:b/>
                <w:sz w:val="22"/>
                <w:szCs w:val="22"/>
              </w:rPr>
              <w:t>Director of Resources and Planning</w:t>
            </w:r>
          </w:p>
          <w:p w14:paraId="61FAB906" w14:textId="296C5105" w:rsidR="00334CF6" w:rsidRPr="00334CF6" w:rsidRDefault="00334CF6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CF6">
              <w:rPr>
                <w:rFonts w:asciiTheme="minorHAnsi" w:hAnsiTheme="minorHAnsi" w:cstheme="minorHAnsi"/>
                <w:b/>
                <w:sz w:val="22"/>
                <w:szCs w:val="22"/>
              </w:rPr>
              <w:t>Director of Development and Communications</w:t>
            </w:r>
          </w:p>
          <w:p w14:paraId="5D48334D" w14:textId="77777777" w:rsidR="00267BE7" w:rsidRPr="00334CF6" w:rsidRDefault="00267BE7" w:rsidP="00334C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4"/>
      <w:tr w:rsidR="00267BE7" w:rsidRPr="0007335A" w14:paraId="11A47EA7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16E54419" w14:textId="77777777" w:rsidR="00267BE7" w:rsidRPr="009B63AE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74722A60" w14:textId="43E46B02" w:rsidR="00267BE7" w:rsidRPr="00CF7FFA" w:rsidRDefault="00267BE7" w:rsidP="00267BE7">
            <w:pPr>
              <w:tabs>
                <w:tab w:val="left" w:pos="736"/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INFORMATION ITEMS </w:t>
            </w:r>
          </w:p>
        </w:tc>
        <w:tc>
          <w:tcPr>
            <w:tcW w:w="1950" w:type="dxa"/>
          </w:tcPr>
          <w:p w14:paraId="5AD0A706" w14:textId="77777777" w:rsidR="00267BE7" w:rsidRPr="00086173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267BE7" w:rsidRPr="00BB2AAA" w14:paraId="7EBEE9B1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32C03F90" w14:textId="5A5CD27E" w:rsidR="00267BE7" w:rsidRPr="002B4303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4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B4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41" w:type="dxa"/>
            <w:shd w:val="clear" w:color="auto" w:fill="auto"/>
          </w:tcPr>
          <w:p w14:paraId="37C6E128" w14:textId="2C04C3FB" w:rsidR="00267BE7" w:rsidRPr="002B4303" w:rsidRDefault="00267BE7" w:rsidP="00267BE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bookmarkStart w:id="6" w:name="_Hlk135661319"/>
            <w:r w:rsidRPr="002B430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Edinburgh Biomes Oversight Committee - Key Information </w:t>
            </w:r>
          </w:p>
          <w:p w14:paraId="1AD424C8" w14:textId="77777777" w:rsidR="00AF7BD1" w:rsidRPr="002B4303" w:rsidRDefault="00AF7BD1" w:rsidP="00267BE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17E1A191" w14:textId="2B3E40C8" w:rsidR="00AE4234" w:rsidRDefault="00267BE7" w:rsidP="00267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30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F7BD1" w:rsidRPr="002B4303">
              <w:rPr>
                <w:rFonts w:ascii="Calibri" w:hAnsi="Calibri" w:cs="Calibri"/>
                <w:sz w:val="22"/>
                <w:szCs w:val="22"/>
              </w:rPr>
              <w:t xml:space="preserve">Head of Edinburgh Biomes and the </w:t>
            </w:r>
            <w:r w:rsidRPr="002B4303">
              <w:rPr>
                <w:rFonts w:ascii="Calibri" w:hAnsi="Calibri" w:cs="Calibri"/>
                <w:sz w:val="22"/>
                <w:szCs w:val="22"/>
              </w:rPr>
              <w:t>Edinburgh Biomes Project Manager presented a paper</w:t>
            </w:r>
            <w:r w:rsidR="00A27E92" w:rsidRPr="002B430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B41AD">
              <w:rPr>
                <w:rFonts w:ascii="Calibri" w:hAnsi="Calibri" w:cs="Calibri"/>
                <w:sz w:val="22"/>
                <w:szCs w:val="22"/>
              </w:rPr>
              <w:t>The good progress with the renovation of the Palm</w:t>
            </w:r>
            <w:r w:rsidR="00512803">
              <w:rPr>
                <w:rFonts w:ascii="Calibri" w:hAnsi="Calibri" w:cs="Calibri"/>
                <w:sz w:val="22"/>
                <w:szCs w:val="22"/>
              </w:rPr>
              <w:t xml:space="preserve"> H</w:t>
            </w:r>
            <w:r w:rsidR="006B41AD">
              <w:rPr>
                <w:rFonts w:ascii="Calibri" w:hAnsi="Calibri" w:cs="Calibri"/>
                <w:sz w:val="22"/>
                <w:szCs w:val="22"/>
              </w:rPr>
              <w:t xml:space="preserve">ouses was noted, as was the current focus to secure the next tranche of Scottish Government capital funding to complete the whole Programme.  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>The Chair</w:t>
            </w:r>
            <w:r w:rsidR="00A27E92" w:rsidRPr="002B4303">
              <w:rPr>
                <w:rFonts w:ascii="Calibri" w:hAnsi="Calibri" w:cs="Calibri"/>
                <w:sz w:val="22"/>
                <w:szCs w:val="22"/>
              </w:rPr>
              <w:t>,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>on behalf of the Trustees</w:t>
            </w:r>
            <w:r w:rsidR="00A27E92" w:rsidRPr="002B430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 xml:space="preserve">thanked </w:t>
            </w:r>
            <w:r w:rsidR="00A27E92" w:rsidRPr="002B4303">
              <w:rPr>
                <w:rFonts w:ascii="Calibri" w:hAnsi="Calibri" w:cs="Calibri"/>
                <w:sz w:val="22"/>
                <w:szCs w:val="22"/>
              </w:rPr>
              <w:t>the Head of Edinburgh Biomes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the significant contribution </w:t>
            </w:r>
            <w:r w:rsidR="006B41AD">
              <w:rPr>
                <w:rFonts w:ascii="Calibri" w:hAnsi="Calibri" w:cs="Calibri"/>
                <w:sz w:val="22"/>
                <w:szCs w:val="22"/>
              </w:rPr>
              <w:t xml:space="preserve">she had 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made in steering a difficult project and as this would be </w:t>
            </w:r>
            <w:r w:rsidR="006B41AD">
              <w:rPr>
                <w:rFonts w:ascii="Calibri" w:hAnsi="Calibri" w:cs="Calibri"/>
                <w:sz w:val="22"/>
                <w:szCs w:val="22"/>
              </w:rPr>
              <w:t>her</w:t>
            </w:r>
            <w:r w:rsidR="006B41AD" w:rsidRPr="002B43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>last meeting</w:t>
            </w:r>
            <w:r w:rsidR="00870103">
              <w:rPr>
                <w:rFonts w:ascii="Calibri" w:hAnsi="Calibri" w:cs="Calibri"/>
                <w:sz w:val="22"/>
                <w:szCs w:val="22"/>
              </w:rPr>
              <w:t xml:space="preserve"> wished </w:t>
            </w:r>
            <w:r w:rsidR="006B41AD">
              <w:rPr>
                <w:rFonts w:ascii="Calibri" w:hAnsi="Calibri" w:cs="Calibri"/>
                <w:sz w:val="22"/>
                <w:szCs w:val="22"/>
              </w:rPr>
              <w:t xml:space="preserve">her </w:t>
            </w:r>
            <w:r w:rsidR="00870103">
              <w:rPr>
                <w:rFonts w:ascii="Calibri" w:hAnsi="Calibri" w:cs="Calibri"/>
                <w:sz w:val="22"/>
                <w:szCs w:val="22"/>
              </w:rPr>
              <w:t>well for future plans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. The </w:t>
            </w:r>
            <w:r w:rsidR="002B4303" w:rsidRPr="00BC320A">
              <w:rPr>
                <w:rFonts w:ascii="Calibri" w:hAnsi="Calibri" w:cs="Calibri"/>
                <w:sz w:val="22"/>
                <w:szCs w:val="22"/>
              </w:rPr>
              <w:t>Edinburgh Biomes Project Manager</w:t>
            </w:r>
            <w:r w:rsidR="002B4303" w:rsidRPr="00BC32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303">
              <w:rPr>
                <w:rFonts w:asciiTheme="minorHAnsi" w:hAnsiTheme="minorHAnsi" w:cstheme="minorHAnsi"/>
                <w:sz w:val="22"/>
                <w:szCs w:val="22"/>
              </w:rPr>
              <w:t>was c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>ongratulat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ed </w:t>
            </w:r>
            <w:r w:rsidR="006B41AD">
              <w:rPr>
                <w:rFonts w:ascii="Calibri" w:hAnsi="Calibri" w:cs="Calibri"/>
                <w:sz w:val="22"/>
                <w:szCs w:val="22"/>
              </w:rPr>
              <w:t xml:space="preserve">on achieving 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4234" w:rsidRPr="002B4303">
              <w:rPr>
                <w:rFonts w:ascii="Calibri" w:hAnsi="Calibri" w:cs="Calibri"/>
                <w:sz w:val="22"/>
                <w:szCs w:val="22"/>
              </w:rPr>
              <w:t>promotion to the role</w:t>
            </w:r>
            <w:r w:rsidR="002B4303">
              <w:rPr>
                <w:rFonts w:ascii="Calibri" w:hAnsi="Calibri" w:cs="Calibri"/>
                <w:sz w:val="22"/>
                <w:szCs w:val="22"/>
              </w:rPr>
              <w:t xml:space="preserve"> of Head of Edinburgh Biomes from Wednesday 1 May 2024.</w:t>
            </w:r>
          </w:p>
          <w:bookmarkEnd w:id="6"/>
          <w:p w14:paraId="57D67F72" w14:textId="77777777" w:rsidR="00267BE7" w:rsidRPr="00A27E92" w:rsidRDefault="00267BE7" w:rsidP="00A27E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5AE42DD3" w14:textId="77777777" w:rsidR="00267BE7" w:rsidRPr="00CC7548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07335A" w14:paraId="1520AB48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7E2F397E" w14:textId="57269DDD" w:rsidR="00267BE7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41" w:type="dxa"/>
            <w:shd w:val="clear" w:color="auto" w:fill="auto"/>
          </w:tcPr>
          <w:p w14:paraId="2BCB852E" w14:textId="615A3CFA" w:rsidR="00267BE7" w:rsidRPr="00D3407E" w:rsidRDefault="00267BE7" w:rsidP="00267BE7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bookmarkStart w:id="7" w:name="_Hlk135660272"/>
            <w:r w:rsidRPr="00A02CF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Equality, Diversity, and Inclusion (EDI) Update</w:t>
            </w:r>
            <w:bookmarkEnd w:id="7"/>
          </w:p>
          <w:p w14:paraId="1028F27F" w14:textId="77777777" w:rsidR="00267BE7" w:rsidRDefault="00267BE7" w:rsidP="00267BE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5889A4C2" w14:textId="144414BD" w:rsidR="00267BE7" w:rsidRDefault="00267BE7" w:rsidP="00267BE7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had provided a paper on the work undertaken since the last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A27E92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meeting.</w:t>
            </w:r>
          </w:p>
          <w:p w14:paraId="74BD9EFD" w14:textId="33026B53" w:rsidR="00267BE7" w:rsidRPr="00162CD1" w:rsidRDefault="00267BE7" w:rsidP="00267BE7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298958CE" w14:textId="18CB701B" w:rsidR="00267BE7" w:rsidRPr="0007335A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07335A" w14:paraId="7AC3288F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093D4B5D" w14:textId="63193467" w:rsidR="00267BE7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6E3F8A26" w14:textId="77777777" w:rsid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3AAE3E" w14:textId="6057EC81" w:rsid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  <w:p w14:paraId="0ADD9D6E" w14:textId="77777777" w:rsidR="00A041EE" w:rsidRDefault="00A041EE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3E2D8" w14:textId="77777777" w:rsidR="00A041EE" w:rsidRDefault="00A041EE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D84F4" w14:textId="77777777" w:rsid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23792" w14:textId="77777777" w:rsid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56CAB" w14:textId="77777777" w:rsid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D9FA2" w14:textId="628E636B" w:rsidR="009A1D2B" w:rsidRPr="009A1D2B" w:rsidRDefault="009A1D2B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  <w:p w14:paraId="4F98B15B" w14:textId="11735742" w:rsidR="00267BE7" w:rsidRPr="009B63AE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4DFAC461" w14:textId="77777777" w:rsidR="00267BE7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Audit Committee</w:t>
            </w:r>
          </w:p>
          <w:p w14:paraId="1DB70728" w14:textId="77777777" w:rsidR="00267BE7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795FA906" w14:textId="2102D60E" w:rsidR="00267BE7" w:rsidRPr="00267BE7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67BE7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Report</w:t>
            </w:r>
            <w:bookmarkStart w:id="8" w:name="_Hlk85705548"/>
            <w:r w:rsidRPr="00267B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of Audit Committee Meeting held Wednesday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13 March</w:t>
            </w:r>
            <w:r w:rsidRPr="00267B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November 202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</w:p>
          <w:p w14:paraId="26CF8101" w14:textId="0194D1D1" w:rsidR="00267BE7" w:rsidRPr="00CF7FFA" w:rsidRDefault="00267BE7" w:rsidP="00267BE7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3AFC624" w14:textId="77777777" w:rsidR="00267BE7" w:rsidRDefault="00267BE7" w:rsidP="00267BE7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The Chair of the Audit Committee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presented his paper which provided an overview of the </w:t>
            </w: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meeting held on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Wednesday</w:t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13 March 2024</w:t>
            </w:r>
            <w:r w:rsidRPr="009A049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00D2246A" w14:textId="77777777" w:rsidR="00267BE7" w:rsidRDefault="00267BE7" w:rsidP="00267BE7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7BEEC8" w14:textId="13290114" w:rsidR="00267BE7" w:rsidRDefault="00267BE7" w:rsidP="00267BE7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Updated Terms of Reference</w:t>
            </w:r>
          </w:p>
          <w:p w14:paraId="5296F072" w14:textId="77777777" w:rsidR="00267BE7" w:rsidRDefault="00267BE7" w:rsidP="00267BE7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41618CE9" w14:textId="3BC90332" w:rsidR="00267BE7" w:rsidRDefault="00267BE7" w:rsidP="00DE024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Chair of the Audit Committee </w:t>
            </w:r>
            <w:r w:rsidR="00AF7BD1">
              <w:rPr>
                <w:rFonts w:ascii="Calibri" w:hAnsi="Calibri" w:cs="Calibri"/>
                <w:bCs/>
                <w:sz w:val="22"/>
                <w:szCs w:val="22"/>
              </w:rPr>
              <w:t xml:space="preserve">presented the updated Terms of Reference for the </w:t>
            </w:r>
            <w:r w:rsidR="00AF7BD1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DE024C">
              <w:rPr>
                <w:rFonts w:ascii="Calibri" w:hAnsi="Calibri" w:cs="Calibri"/>
                <w:bCs/>
                <w:sz w:val="22"/>
                <w:szCs w:val="22"/>
              </w:rPr>
              <w:t>’ approval.</w:t>
            </w:r>
            <w:r w:rsidR="00A27E92">
              <w:rPr>
                <w:rFonts w:ascii="Calibri" w:hAnsi="Calibri" w:cs="Calibri"/>
                <w:bCs/>
                <w:sz w:val="22"/>
                <w:szCs w:val="22"/>
              </w:rPr>
              <w:t xml:space="preserve"> These were due to be updated every three years and had been considered at the Audit Committee meeting on Wednesday 13 March 2024. The </w:t>
            </w:r>
            <w:r w:rsidR="00A27E92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A27E92">
              <w:rPr>
                <w:rFonts w:ascii="Calibri" w:hAnsi="Calibri" w:cs="Calibri"/>
                <w:bCs/>
                <w:sz w:val="22"/>
                <w:szCs w:val="22"/>
              </w:rPr>
              <w:t>approved the updated Terms of Reference.</w:t>
            </w:r>
          </w:p>
          <w:p w14:paraId="2A007C46" w14:textId="77777777" w:rsidR="00A27E92" w:rsidRDefault="00A27E92" w:rsidP="00DE024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738392" w14:textId="3E47C5B5" w:rsidR="00A27E92" w:rsidRPr="00A27E92" w:rsidRDefault="00A27E92" w:rsidP="00174F3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A041EE">
              <w:rPr>
                <w:rFonts w:ascii="Calibri" w:hAnsi="Calibri" w:cs="Calibri"/>
                <w:bCs/>
                <w:sz w:val="22"/>
                <w:szCs w:val="22"/>
              </w:rPr>
              <w:t>PA to the Regius Keeper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would arrange for the Terms of Reference to be issue</w:t>
            </w:r>
            <w:r w:rsidR="00870103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reviewed in three </w:t>
            </w:r>
            <w:r w:rsidR="0087096D">
              <w:rPr>
                <w:rFonts w:ascii="Calibri" w:hAnsi="Calibri" w:cs="Calibri"/>
                <w:bCs/>
                <w:sz w:val="22"/>
                <w:szCs w:val="22"/>
              </w:rPr>
              <w:t>years’ time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FD8D789" w14:textId="43A3E0C4" w:rsidR="00267BE7" w:rsidRPr="00CF7FFA" w:rsidRDefault="00267BE7" w:rsidP="00267BE7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50" w:type="dxa"/>
          </w:tcPr>
          <w:p w14:paraId="61FF2665" w14:textId="77777777" w:rsidR="00267BE7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26FAC0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24BBB3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1B33DD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DB3AA9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ADD5A5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6BC24E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C665E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848CAC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F8BAB0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40DF3A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15C700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4D223" w14:textId="77777777" w:rsidR="00A27E92" w:rsidRDefault="00A27E92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022DDD" w14:textId="77777777" w:rsidR="00A041EE" w:rsidRDefault="00A041EE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1371DF" w14:textId="77777777" w:rsidR="00A041EE" w:rsidRDefault="00A041EE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F5F32D" w14:textId="77777777" w:rsidR="00A041EE" w:rsidRDefault="00A041EE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D176B1" w14:textId="0275A387" w:rsidR="00A27E92" w:rsidRPr="0007335A" w:rsidRDefault="00A041EE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 to the Regius Keeper</w:t>
            </w:r>
          </w:p>
        </w:tc>
      </w:tr>
      <w:tr w:rsidR="00267BE7" w:rsidRPr="00C87A70" w14:paraId="022CAA63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3A9DA638" w14:textId="1E5F5269" w:rsidR="00267BE7" w:rsidRPr="002F2A3A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2F2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41" w:type="dxa"/>
            <w:shd w:val="clear" w:color="auto" w:fill="auto"/>
          </w:tcPr>
          <w:p w14:paraId="13752545" w14:textId="77777777" w:rsidR="00267BE7" w:rsidRPr="002F2A3A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F2A3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Investment Committee</w:t>
            </w:r>
          </w:p>
          <w:p w14:paraId="3C3615F2" w14:textId="77777777" w:rsidR="00267BE7" w:rsidRPr="002F2A3A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2036BA9" w14:textId="2289A078" w:rsidR="00267BE7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2A3A">
              <w:rPr>
                <w:rFonts w:asciiTheme="minorHAnsi" w:hAnsiTheme="minorHAnsi" w:cstheme="minorHAnsi"/>
                <w:sz w:val="22"/>
                <w:szCs w:val="22"/>
              </w:rPr>
              <w:t xml:space="preserve">The Chair of the Investment Committee </w:t>
            </w:r>
            <w:r w:rsidR="00DE024C">
              <w:rPr>
                <w:rFonts w:asciiTheme="minorHAnsi" w:hAnsiTheme="minorHAnsi" w:cstheme="minorHAnsi"/>
                <w:sz w:val="22"/>
                <w:szCs w:val="22"/>
              </w:rPr>
              <w:t xml:space="preserve">had </w:t>
            </w:r>
            <w:r w:rsidRPr="002F2A3A">
              <w:rPr>
                <w:rFonts w:asciiTheme="minorHAnsi" w:hAnsiTheme="minorHAnsi" w:cstheme="minorHAnsi"/>
                <w:sz w:val="22"/>
                <w:szCs w:val="22"/>
              </w:rPr>
              <w:t>provided an update</w:t>
            </w:r>
            <w:r w:rsidR="00DE024C">
              <w:rPr>
                <w:rFonts w:asciiTheme="minorHAnsi" w:hAnsiTheme="minorHAnsi" w:cstheme="minorHAnsi"/>
                <w:sz w:val="22"/>
                <w:szCs w:val="22"/>
              </w:rPr>
              <w:t xml:space="preserve"> paper</w:t>
            </w:r>
            <w:r w:rsidR="00334CF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CFE89B6" w14:textId="29D67F6E" w:rsidR="00267BE7" w:rsidRPr="00A02CF8" w:rsidRDefault="00267BE7" w:rsidP="00267B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BF5DD03" w14:textId="77777777" w:rsidR="00267BE7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C87A70" w14:paraId="7B6C4C24" w14:textId="77777777" w:rsidTr="002614C8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3EFFBEA8" w14:textId="13C19586" w:rsidR="00267BE7" w:rsidRPr="009B63AE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27E54478" w14:textId="54FCEEA1" w:rsidR="00267BE7" w:rsidRPr="009B63AE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2FBD3508" w14:textId="4F452E84" w:rsidR="00267BE7" w:rsidRPr="00CF7FFA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Report of the </w:t>
            </w: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Science Advisory Committee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Meeting </w:t>
            </w:r>
          </w:p>
          <w:p w14:paraId="752A6EF2" w14:textId="16329A98" w:rsidR="00267BE7" w:rsidRPr="00CF7FFA" w:rsidRDefault="00267BE7" w:rsidP="00267B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8F0924A" w14:textId="0E5AC3FD" w:rsidR="00A27E92" w:rsidRPr="001B076E" w:rsidRDefault="00267BE7" w:rsidP="00174F3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of the Science Advisory Committee </w:t>
            </w:r>
            <w:r w:rsidR="00A27E92">
              <w:rPr>
                <w:rFonts w:asciiTheme="minorHAnsi" w:hAnsiTheme="minorHAnsi" w:cstheme="minorHAnsi"/>
                <w:sz w:val="22"/>
                <w:szCs w:val="22"/>
              </w:rPr>
              <w:t xml:space="preserve">advised that their next meeting would be held on Thursday 28 March 2024 and the minutes of the meeting would be circulated for the </w:t>
            </w:r>
            <w:r w:rsidR="00A27E92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A27E92">
              <w:rPr>
                <w:rFonts w:ascii="Calibri" w:hAnsi="Calibri" w:cs="Calibri"/>
                <w:bCs/>
                <w:sz w:val="22"/>
                <w:szCs w:val="22"/>
              </w:rPr>
              <w:t>’ information.</w:t>
            </w:r>
            <w:r w:rsidR="00A27E92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7A0D136" w14:textId="77777777" w:rsidR="00267BE7" w:rsidRDefault="00267BE7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9333E8" w14:textId="77777777" w:rsidR="006C4CF6" w:rsidRDefault="006C4CF6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CAAC8" w14:textId="77777777" w:rsidR="006C4CF6" w:rsidRDefault="006C4CF6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807BA6" w14:textId="40291F96" w:rsidR="006C4CF6" w:rsidRPr="009735AB" w:rsidRDefault="006C4CF6" w:rsidP="00267B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3A818BDB" w14:textId="77777777" w:rsidR="00267BE7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378B9" w14:textId="77777777" w:rsidR="00267BE7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CF3788" w14:textId="77777777" w:rsidR="00267BE7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1450CA" w14:textId="73CF0A68" w:rsidR="00267BE7" w:rsidRPr="00C87A70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07335A" w14:paraId="2C0A10BC" w14:textId="77777777" w:rsidTr="002614C8">
        <w:tc>
          <w:tcPr>
            <w:tcW w:w="791" w:type="dxa"/>
          </w:tcPr>
          <w:p w14:paraId="44C8802B" w14:textId="77777777" w:rsidR="00267BE7" w:rsidRPr="0007335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1" w:type="dxa"/>
          </w:tcPr>
          <w:p w14:paraId="5AE9D239" w14:textId="753A22C1" w:rsidR="00267BE7" w:rsidRPr="0007335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CLOSING ITEMS</w:t>
            </w:r>
          </w:p>
          <w:p w14:paraId="5732ABD9" w14:textId="77777777" w:rsidR="00267BE7" w:rsidRPr="0007335A" w:rsidRDefault="00267BE7" w:rsidP="00267B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950" w:type="dxa"/>
          </w:tcPr>
          <w:p w14:paraId="4DF78730" w14:textId="20A33614" w:rsidR="00267BE7" w:rsidRPr="0007335A" w:rsidRDefault="00267BE7" w:rsidP="00267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BE7" w:rsidRPr="00832E3D" w14:paraId="7D44F0C6" w14:textId="77777777" w:rsidTr="002614C8">
        <w:tblPrEx>
          <w:tblLook w:val="04A0" w:firstRow="1" w:lastRow="0" w:firstColumn="1" w:lastColumn="0" w:noHBand="0" w:noVBand="1"/>
        </w:tblPrEx>
        <w:tc>
          <w:tcPr>
            <w:tcW w:w="791" w:type="dxa"/>
            <w:shd w:val="clear" w:color="auto" w:fill="auto"/>
          </w:tcPr>
          <w:p w14:paraId="5E7C9A58" w14:textId="6C207B69" w:rsidR="00267BE7" w:rsidRPr="00832E3D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1035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832E3D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7DD0D9B5" w14:textId="121A1EBB" w:rsidR="00267BE7" w:rsidRPr="00832E3D" w:rsidRDefault="00267BE7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14:paraId="503CF3FB" w14:textId="3CFDDA31" w:rsidR="00267BE7" w:rsidRDefault="00267BE7" w:rsidP="00267BE7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r w:rsidRPr="00832E3D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>Any Other Business</w:t>
            </w:r>
          </w:p>
          <w:p w14:paraId="71A85F11" w14:textId="63540423" w:rsidR="00267BE7" w:rsidRDefault="00267BE7" w:rsidP="00267BE7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</w:p>
          <w:p w14:paraId="292FA163" w14:textId="3E9197F1" w:rsidR="00267BE7" w:rsidRPr="009735AB" w:rsidRDefault="00267BE7" w:rsidP="00267BE7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0A6E01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There were no additional items to report.</w:t>
            </w:r>
          </w:p>
          <w:p w14:paraId="1A592D89" w14:textId="58D5AC92" w:rsidR="00267BE7" w:rsidRPr="00832E3D" w:rsidRDefault="00267BE7" w:rsidP="00267BE7">
            <w:pPr>
              <w:pStyle w:val="Default"/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6A348E53" w14:textId="29378D08" w:rsidR="00267BE7" w:rsidRPr="00832E3D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7" w:rsidRPr="0007335A" w14:paraId="4EF2FFFA" w14:textId="77777777" w:rsidTr="002614C8">
        <w:tblPrEx>
          <w:tblLook w:val="04A0" w:firstRow="1" w:lastRow="0" w:firstColumn="1" w:lastColumn="0" w:noHBand="0" w:noVBand="1"/>
        </w:tblPrEx>
        <w:tc>
          <w:tcPr>
            <w:tcW w:w="791" w:type="dxa"/>
            <w:shd w:val="clear" w:color="auto" w:fill="auto"/>
          </w:tcPr>
          <w:p w14:paraId="58D5C7FA" w14:textId="3BF40D6B" w:rsidR="00267BE7" w:rsidRPr="0007335A" w:rsidRDefault="00C10356" w:rsidP="00267BE7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267BE7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  <w:tc>
          <w:tcPr>
            <w:tcW w:w="7041" w:type="dxa"/>
            <w:shd w:val="clear" w:color="auto" w:fill="auto"/>
          </w:tcPr>
          <w:p w14:paraId="1C6598F7" w14:textId="77777777" w:rsidR="00267BE7" w:rsidRPr="0007335A" w:rsidRDefault="00267BE7" w:rsidP="00267BE7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>Arrangements for the Next Meeting</w:t>
            </w:r>
          </w:p>
          <w:p w14:paraId="00A9F8BA" w14:textId="77777777" w:rsidR="00267BE7" w:rsidRPr="0007335A" w:rsidRDefault="00267BE7" w:rsidP="00267BE7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</w:p>
          <w:p w14:paraId="4D4C8E20" w14:textId="4DFAAD53" w:rsidR="00267BE7" w:rsidRDefault="00267BE7" w:rsidP="00267BE7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 xml:space="preserve">The next meeting would be held on </w:t>
            </w:r>
            <w:r w:rsidR="00870103"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 June 2024. </w:t>
            </w:r>
          </w:p>
          <w:p w14:paraId="0755069B" w14:textId="4502CDA6" w:rsidR="00267BE7" w:rsidRPr="005C2CFD" w:rsidRDefault="00267BE7" w:rsidP="00267BE7">
            <w:pPr>
              <w:tabs>
                <w:tab w:val="left" w:pos="7785"/>
              </w:tabs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63EB24E3" w14:textId="77777777" w:rsidR="00267BE7" w:rsidRPr="0007335A" w:rsidRDefault="00267BE7" w:rsidP="00267BE7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4706BE72" w14:textId="77777777" w:rsidR="00DA666E" w:rsidRDefault="00DA666E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E25431" w14:textId="77777777" w:rsidR="00DA666E" w:rsidRDefault="00DA666E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F1E0D1" w14:textId="77777777" w:rsidR="00DA666E" w:rsidRDefault="00DA666E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073C4F" w14:textId="59C4B8C9" w:rsidR="00DA666E" w:rsidRDefault="00FE5EBE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35A">
        <w:rPr>
          <w:rFonts w:asciiTheme="minorHAnsi" w:hAnsiTheme="minorHAnsi" w:cstheme="minorHAnsi"/>
          <w:b/>
          <w:sz w:val="22"/>
          <w:szCs w:val="22"/>
        </w:rPr>
        <w:t>Jennifer Martin</w:t>
      </w:r>
      <w:r w:rsidR="002274A2" w:rsidRPr="000733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E7CAF6" w14:textId="77777777" w:rsidR="00DA666E" w:rsidRDefault="00FE5EBE" w:rsidP="00235FC0">
      <w:pPr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35A">
        <w:rPr>
          <w:rFonts w:asciiTheme="minorHAnsi" w:hAnsiTheme="minorHAnsi" w:cstheme="minorHAnsi"/>
          <w:sz w:val="22"/>
          <w:szCs w:val="22"/>
        </w:rPr>
        <w:t>PA to the Regius Keeper</w:t>
      </w:r>
    </w:p>
    <w:p w14:paraId="64809C6E" w14:textId="6870EFF2" w:rsidR="00C139C1" w:rsidRPr="00752143" w:rsidRDefault="00267BE7" w:rsidP="00235FC0">
      <w:pPr>
        <w:ind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 March</w:t>
      </w:r>
      <w:r w:rsidR="00752143" w:rsidRPr="00752143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59B235DC" w14:textId="77777777" w:rsidR="00752143" w:rsidRDefault="00752143" w:rsidP="00235FC0">
      <w:pPr>
        <w:ind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D700A" w14:textId="5960754B" w:rsidR="00C50EE1" w:rsidRDefault="00F96061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3D50">
        <w:rPr>
          <w:rFonts w:asciiTheme="minorHAnsi" w:hAnsiTheme="minorHAnsi" w:cstheme="minorHAnsi"/>
          <w:b/>
          <w:bCs/>
          <w:sz w:val="22"/>
          <w:szCs w:val="22"/>
        </w:rPr>
        <w:t>Annex A</w:t>
      </w:r>
      <w:r>
        <w:rPr>
          <w:rFonts w:asciiTheme="minorHAnsi" w:hAnsiTheme="minorHAnsi" w:cstheme="minorHAnsi"/>
          <w:sz w:val="22"/>
          <w:szCs w:val="22"/>
        </w:rPr>
        <w:tab/>
        <w:t>Summary of Actions</w:t>
      </w:r>
      <w:r w:rsidR="005E682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6B0CCC77" w14:textId="37079A36" w:rsidR="00BF24FF" w:rsidRDefault="00C50EE1" w:rsidP="00791E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791E8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E68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24FF" w:rsidRPr="0007335A">
        <w:rPr>
          <w:rFonts w:asciiTheme="minorHAnsi" w:hAnsiTheme="minorHAnsi" w:cstheme="minorHAnsi"/>
          <w:b/>
          <w:sz w:val="22"/>
          <w:szCs w:val="22"/>
        </w:rPr>
        <w:t>ANNEX</w:t>
      </w:r>
      <w:r w:rsidR="00F34322" w:rsidRPr="00073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061">
        <w:rPr>
          <w:rFonts w:asciiTheme="minorHAnsi" w:hAnsiTheme="minorHAnsi" w:cstheme="minorHAnsi"/>
          <w:b/>
          <w:sz w:val="22"/>
          <w:szCs w:val="22"/>
        </w:rPr>
        <w:t>A</w:t>
      </w:r>
    </w:p>
    <w:p w14:paraId="39B3E7CE" w14:textId="77777777" w:rsidR="00791E87" w:rsidRPr="0007335A" w:rsidRDefault="00791E87" w:rsidP="00791E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690324" w14:textId="6A42F210" w:rsidR="002C2706" w:rsidRDefault="002A5F62" w:rsidP="004234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SUMMARY OF ACTIONS</w:t>
      </w:r>
    </w:p>
    <w:p w14:paraId="5E0F1FCF" w14:textId="77777777" w:rsidR="00423475" w:rsidRPr="0007335A" w:rsidRDefault="00423475" w:rsidP="0042347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7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045"/>
        <w:gridCol w:w="1951"/>
      </w:tblGrid>
      <w:tr w:rsidR="00EB46D5" w:rsidRPr="0007335A" w14:paraId="6C781283" w14:textId="77777777" w:rsidTr="00D25359">
        <w:trPr>
          <w:tblHeader/>
        </w:trPr>
        <w:tc>
          <w:tcPr>
            <w:tcW w:w="791" w:type="dxa"/>
            <w:shd w:val="clear" w:color="auto" w:fill="D9D9D9" w:themeFill="background1" w:themeFillShade="D9"/>
          </w:tcPr>
          <w:p w14:paraId="31266961" w14:textId="77777777" w:rsidR="00EB46D5" w:rsidRPr="0007335A" w:rsidRDefault="00EB46D5" w:rsidP="009C20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14:paraId="29A575CC" w14:textId="77777777" w:rsidR="00EB46D5" w:rsidRPr="0007335A" w:rsidRDefault="00EB46D5" w:rsidP="009C20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ITEMS</w:t>
            </w:r>
          </w:p>
          <w:p w14:paraId="4BA4D87E" w14:textId="77777777" w:rsidR="00EB46D5" w:rsidRPr="0007335A" w:rsidRDefault="00EB46D5" w:rsidP="009C20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14:paraId="0E123B42" w14:textId="77777777" w:rsidR="00EB46D5" w:rsidRPr="0007335A" w:rsidRDefault="00EB46D5" w:rsidP="009C20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D25359" w:rsidRPr="0007335A" w14:paraId="31C52E6C" w14:textId="77777777" w:rsidTr="00D25359">
        <w:tc>
          <w:tcPr>
            <w:tcW w:w="791" w:type="dxa"/>
          </w:tcPr>
          <w:p w14:paraId="378655E2" w14:textId="77777777" w:rsidR="00D25359" w:rsidRPr="0007335A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3799A35B" w14:textId="77777777" w:rsidR="00D25359" w:rsidRPr="0007335A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5" w:type="dxa"/>
          </w:tcPr>
          <w:p w14:paraId="1C1CB540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 of the Previous Meeting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held on Wednesday 13 December 2023</w:t>
            </w:r>
          </w:p>
          <w:p w14:paraId="14620DE7" w14:textId="77777777" w:rsidR="00D25359" w:rsidRPr="0007335A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3DC1E" w14:textId="77777777" w:rsidR="00D25359" w:rsidRDefault="00D25359" w:rsidP="00946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ACTION:  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The PA to the Regius Keeper would place a copy of the approved Minutes in the Library, on the General Drive, RBGE Website and circulate by e-mail to the Trustees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Executive Team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901D40" w14:textId="77777777" w:rsidR="00D25359" w:rsidRPr="0007335A" w:rsidRDefault="00D25359" w:rsidP="00946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5C91C89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58A849" w14:textId="77777777" w:rsidR="00D25359" w:rsidRPr="0007335A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3CBD4E" w14:textId="77777777" w:rsidR="00D25359" w:rsidRPr="0007335A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PA to the</w:t>
            </w:r>
          </w:p>
          <w:p w14:paraId="6037296F" w14:textId="77777777" w:rsidR="00D25359" w:rsidRPr="0007335A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Regius Keeper </w:t>
            </w:r>
          </w:p>
          <w:p w14:paraId="3F3D67D5" w14:textId="77777777" w:rsidR="00D25359" w:rsidRPr="0007335A" w:rsidRDefault="00D25359" w:rsidP="009467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5359" w:rsidRPr="0007335A" w14:paraId="26E60F67" w14:textId="77777777" w:rsidTr="00D25359">
        <w:trPr>
          <w:trHeight w:val="260"/>
        </w:trPr>
        <w:tc>
          <w:tcPr>
            <w:tcW w:w="791" w:type="dxa"/>
          </w:tcPr>
          <w:p w14:paraId="7492A91E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396ED378" w14:textId="77777777" w:rsidR="00D25359" w:rsidRPr="0007335A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5" w:type="dxa"/>
          </w:tcPr>
          <w:p w14:paraId="6BB367E6" w14:textId="77777777" w:rsidR="00D25359" w:rsidRPr="00D3407E" w:rsidRDefault="00D25359" w:rsidP="009467C4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Arising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65B48A35" w14:textId="77777777" w:rsidR="00D25359" w:rsidRPr="0007335A" w:rsidRDefault="00D25359" w:rsidP="009467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A270B36" w14:textId="77777777" w:rsidR="00D25359" w:rsidRPr="0007335A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5359" w:rsidRPr="0007335A" w14:paraId="491DC9BB" w14:textId="77777777" w:rsidTr="00D25359">
        <w:trPr>
          <w:trHeight w:val="260"/>
        </w:trPr>
        <w:tc>
          <w:tcPr>
            <w:tcW w:w="791" w:type="dxa"/>
          </w:tcPr>
          <w:p w14:paraId="62E9B4C3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5.1</w:t>
            </w:r>
          </w:p>
        </w:tc>
        <w:tc>
          <w:tcPr>
            <w:tcW w:w="7045" w:type="dxa"/>
          </w:tcPr>
          <w:p w14:paraId="3AC88E95" w14:textId="77777777" w:rsidR="00D25359" w:rsidRDefault="00D25359" w:rsidP="009467C4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69128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RBGE Risk Report - Autumn 2023</w:t>
            </w:r>
          </w:p>
          <w:p w14:paraId="3B12B9A1" w14:textId="77777777" w:rsidR="00D25359" w:rsidRDefault="00D25359" w:rsidP="009467C4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6D7EFB0F" w14:textId="77777777" w:rsidR="00A041EE" w:rsidRPr="00E1372E" w:rsidRDefault="00A041EE" w:rsidP="00A041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liaise with Cara Aitchison to 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agree which policies should be provided to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for their consideration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0FCAFB40" w14:textId="77777777" w:rsidR="00D25359" w:rsidRPr="00F55F23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951" w:type="dxa"/>
          </w:tcPr>
          <w:p w14:paraId="79157082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FD253D6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2E73413" w14:textId="77777777" w:rsidR="00D25359" w:rsidRPr="005F33D9" w:rsidRDefault="00D25359" w:rsidP="009467C4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5F33D9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3AC59625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25359" w:rsidRPr="00956B21" w14:paraId="5CC5DE1C" w14:textId="77777777" w:rsidTr="00D25359">
        <w:tc>
          <w:tcPr>
            <w:tcW w:w="791" w:type="dxa"/>
          </w:tcPr>
          <w:p w14:paraId="16D0DEEE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6.0</w:t>
            </w:r>
          </w:p>
          <w:p w14:paraId="66051BB0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0416DC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EDF3A7" w14:textId="77777777" w:rsidR="00D25359" w:rsidRPr="00A57726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7045" w:type="dxa"/>
          </w:tcPr>
          <w:p w14:paraId="53A91FB7" w14:textId="77777777" w:rsidR="00D25359" w:rsidRPr="00A57726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772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Chair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’s Update</w:t>
            </w:r>
          </w:p>
          <w:p w14:paraId="1A32855A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EBAA4FE" w14:textId="77777777" w:rsidR="00C82229" w:rsidRPr="00C82229" w:rsidRDefault="00C82229" w:rsidP="00C8222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229">
              <w:rPr>
                <w:rFonts w:asciiTheme="minorHAnsi" w:hAnsiTheme="minorHAnsi" w:cstheme="minorHAnsi"/>
                <w:b/>
                <w:sz w:val="22"/>
                <w:szCs w:val="22"/>
              </w:rPr>
              <w:t>ACTION:</w:t>
            </w:r>
            <w:r w:rsidRPr="00C822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Pr="00C82229">
              <w:rPr>
                <w:rFonts w:ascii="Calibri" w:eastAsia="SimSun" w:hAnsi="Calibri" w:cs="Calibri"/>
                <w:sz w:val="22"/>
                <w:szCs w:val="22"/>
              </w:rPr>
              <w:t xml:space="preserve">PA to the Regius Keeper would circulate the Complaints and Whistleblowers Policy Statement with the Minutes of the Meeting which the </w:t>
            </w:r>
            <w:r w:rsidRPr="00C82229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were asked to consider and advise the Chair who would volunteer to be the </w:t>
            </w:r>
            <w:r w:rsidRPr="00C82229">
              <w:rPr>
                <w:rFonts w:asciiTheme="minorHAnsi" w:hAnsiTheme="minorHAnsi" w:cstheme="minorHAnsi"/>
                <w:bCs/>
                <w:sz w:val="22"/>
                <w:szCs w:val="22"/>
              </w:rPr>
              <w:t>Whistleblower Trustee.</w:t>
            </w:r>
          </w:p>
          <w:p w14:paraId="6DC1FDEA" w14:textId="40ECDD17" w:rsidR="00D25359" w:rsidRPr="00D25359" w:rsidRDefault="00D25359" w:rsidP="00D253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1" w:type="dxa"/>
          </w:tcPr>
          <w:p w14:paraId="4636E9E0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7178F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307165" w14:textId="33EFCCFE" w:rsidR="00D25359" w:rsidRPr="00EC311F" w:rsidRDefault="00C82229" w:rsidP="009467C4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</w:rPr>
              <w:t>PA to the Regius Keeper</w:t>
            </w:r>
            <w:r w:rsidR="00D25359">
              <w:rPr>
                <w:rFonts w:ascii="Calibri" w:eastAsia="SimSun" w:hAnsi="Calibri" w:cs="Calibri"/>
                <w:b/>
                <w:sz w:val="22"/>
                <w:szCs w:val="22"/>
              </w:rPr>
              <w:t>/</w:t>
            </w:r>
          </w:p>
          <w:p w14:paraId="7C7AF299" w14:textId="77777777" w:rsidR="00D25359" w:rsidRPr="00EC311F" w:rsidRDefault="00D25359" w:rsidP="009467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311F">
              <w:rPr>
                <w:rFonts w:ascii="Calibri" w:hAnsi="Calibri" w:cs="Calibri"/>
                <w:b/>
                <w:sz w:val="22"/>
                <w:szCs w:val="22"/>
              </w:rPr>
              <w:t>Board of Trustees</w:t>
            </w:r>
          </w:p>
          <w:p w14:paraId="13B9DFA8" w14:textId="77777777" w:rsidR="00D25359" w:rsidRPr="00956B21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5359" w:rsidRPr="000D78E4" w14:paraId="304D3897" w14:textId="77777777" w:rsidTr="00D25359">
        <w:tc>
          <w:tcPr>
            <w:tcW w:w="791" w:type="dxa"/>
          </w:tcPr>
          <w:p w14:paraId="0CBCEBAB" w14:textId="77777777" w:rsidR="00D25359" w:rsidRPr="003D705F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3D705F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</w:p>
          <w:p w14:paraId="46A9BB70" w14:textId="77777777" w:rsidR="00D25359" w:rsidRPr="003D705F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45" w:type="dxa"/>
          </w:tcPr>
          <w:p w14:paraId="788899FE" w14:textId="77777777" w:rsidR="00D25359" w:rsidRPr="00CF7FFA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F05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Directors’ Highlights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51" w:type="dxa"/>
          </w:tcPr>
          <w:p w14:paraId="2B888B1A" w14:textId="77777777" w:rsidR="00D25359" w:rsidRPr="000D78E4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5359" w:rsidRPr="00AB5C87" w14:paraId="38A2A91D" w14:textId="77777777" w:rsidTr="00D25359">
        <w:tc>
          <w:tcPr>
            <w:tcW w:w="791" w:type="dxa"/>
          </w:tcPr>
          <w:p w14:paraId="387302CB" w14:textId="77777777" w:rsidR="00D25359" w:rsidRPr="00AB5C87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7.2.4</w:t>
            </w:r>
          </w:p>
        </w:tc>
        <w:tc>
          <w:tcPr>
            <w:tcW w:w="7045" w:type="dxa"/>
          </w:tcPr>
          <w:p w14:paraId="2F3EF1F3" w14:textId="77777777" w:rsidR="00D25359" w:rsidRPr="00AB5C87" w:rsidRDefault="00D25359" w:rsidP="009467C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Director of Innovation Projects </w:t>
            </w:r>
          </w:p>
          <w:p w14:paraId="527664A0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FF3501" w14:textId="342C3325" w:rsidR="00D25359" w:rsidRPr="00FF26CD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C4CF6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6C4CF6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6C4CF6">
              <w:rPr>
                <w:rFonts w:ascii="Calibri" w:eastAsia="SimSun" w:hAnsi="Calibri" w:cs="Calibri"/>
                <w:sz w:val="22"/>
                <w:szCs w:val="22"/>
              </w:rPr>
              <w:t xml:space="preserve"> would arrange for a</w:t>
            </w:r>
            <w:r w:rsidR="006C4CF6"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paper</w:t>
            </w:r>
            <w:r w:rsidR="006C4CF6">
              <w:rPr>
                <w:rFonts w:ascii="Calibri" w:hAnsi="Calibri" w:cs="Calibri"/>
                <w:bCs/>
                <w:sz w:val="22"/>
                <w:szCs w:val="22"/>
              </w:rPr>
              <w:t xml:space="preserve"> to be prepared (to include all RBGE income) which would be discussed at the strategy session at the next meeting</w:t>
            </w:r>
            <w:r w:rsidR="006C4CF6" w:rsidRPr="0030388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33A129E7" w14:textId="77777777" w:rsidR="00D25359" w:rsidRPr="00DA666E" w:rsidRDefault="00D2535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1" w:type="dxa"/>
          </w:tcPr>
          <w:p w14:paraId="5E2A4441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895233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3272D" w14:textId="77777777" w:rsidR="00D25359" w:rsidRPr="00870103" w:rsidRDefault="00D25359" w:rsidP="009467C4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87010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</w:tc>
      </w:tr>
      <w:tr w:rsidR="00D25359" w:rsidRPr="0007335A" w14:paraId="578EA1FE" w14:textId="77777777" w:rsidTr="00D25359">
        <w:tc>
          <w:tcPr>
            <w:tcW w:w="791" w:type="dxa"/>
          </w:tcPr>
          <w:p w14:paraId="61BE9084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882">
              <w:rPr>
                <w:rFonts w:asciiTheme="minorHAnsi" w:hAnsiTheme="minorHAnsi" w:cstheme="minorHAnsi"/>
                <w:b/>
                <w:sz w:val="22"/>
                <w:szCs w:val="22"/>
              </w:rPr>
              <w:t>8.0</w:t>
            </w:r>
          </w:p>
          <w:p w14:paraId="2F812BE6" w14:textId="77777777" w:rsidR="00C82229" w:rsidRDefault="00C82229" w:rsidP="009467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21B9AB" w14:textId="77777777" w:rsidR="00C82229" w:rsidRDefault="00C8222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8.1</w:t>
            </w:r>
          </w:p>
          <w:p w14:paraId="3C63C950" w14:textId="77777777" w:rsidR="00C82229" w:rsidRDefault="00C8222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80B812" w14:textId="77777777" w:rsidR="00C82229" w:rsidRDefault="00C8222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8F472B" w14:textId="77777777" w:rsidR="00C82229" w:rsidRDefault="00C8222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4B787B" w14:textId="421D5360" w:rsidR="00C82229" w:rsidRPr="00C82229" w:rsidRDefault="00C82229" w:rsidP="009467C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8.2</w:t>
            </w:r>
          </w:p>
        </w:tc>
        <w:tc>
          <w:tcPr>
            <w:tcW w:w="7045" w:type="dxa"/>
          </w:tcPr>
          <w:p w14:paraId="1D59DF54" w14:textId="77777777" w:rsidR="00D25359" w:rsidRPr="00303882" w:rsidRDefault="00D25359" w:rsidP="009467C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038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Budget Planning for 2024/2025</w:t>
            </w:r>
          </w:p>
          <w:p w14:paraId="542BC6B8" w14:textId="77777777" w:rsidR="00C82229" w:rsidRDefault="00C82229" w:rsidP="00C8222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E7362ED" w14:textId="77777777" w:rsidR="00C82229" w:rsidRDefault="00C82229" w:rsidP="00C8222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arrange for a</w:t>
            </w:r>
            <w:r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 paper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be prepared (to include all RBGE income) which would be discussed at the strategy session at the next meeting</w:t>
            </w:r>
            <w:r w:rsidRPr="00303882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1BA6EF06" w14:textId="77777777" w:rsidR="00C82229" w:rsidRDefault="00C82229" w:rsidP="00C8222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600984" w14:textId="77777777" w:rsidR="00D25359" w:rsidRDefault="00C82229" w:rsidP="00C8222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Director of Resources and Planning would arrange for the Head of Finance, Corporate Governance and Risk to provide an update on progress at the next meeting.</w:t>
            </w:r>
          </w:p>
          <w:p w14:paraId="39BD1031" w14:textId="6E2C733F" w:rsidR="00C82229" w:rsidRPr="00AF7BD1" w:rsidRDefault="00C82229" w:rsidP="00C8222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1" w:type="dxa"/>
          </w:tcPr>
          <w:p w14:paraId="37B2A876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F57727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E90D86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D07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71B8BF45" w14:textId="77777777" w:rsidR="00D25359" w:rsidRPr="002614C8" w:rsidRDefault="00D25359" w:rsidP="0094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25359" w:rsidRPr="0019622E" w14:paraId="0488A475" w14:textId="77777777" w:rsidTr="00D2535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49EDF0AE" w14:textId="21CE0F23" w:rsidR="00D25359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7C19">
              <w:rPr>
                <w:rFonts w:ascii="Calibri" w:hAnsi="Calibri" w:cs="Calibri"/>
                <w:b/>
                <w:bCs/>
                <w:sz w:val="22"/>
                <w:szCs w:val="22"/>
              </w:rPr>
              <w:t>11.0</w:t>
            </w:r>
          </w:p>
          <w:p w14:paraId="483725AB" w14:textId="77777777" w:rsidR="00D25359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6ACDE87" w14:textId="77777777" w:rsidR="00D25359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</w:t>
            </w:r>
          </w:p>
          <w:p w14:paraId="30E18682" w14:textId="77777777" w:rsidR="00D25359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6F1FC2C" w14:textId="77777777" w:rsidR="00D25359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C6400C0" w14:textId="77777777" w:rsidR="00D25359" w:rsidRPr="00ED0533" w:rsidRDefault="00D25359" w:rsidP="009467C4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</w:t>
            </w:r>
          </w:p>
          <w:p w14:paraId="437D7448" w14:textId="77777777" w:rsidR="00D25359" w:rsidRPr="004E7C1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5" w:type="dxa"/>
            <w:shd w:val="clear" w:color="auto" w:fill="auto"/>
          </w:tcPr>
          <w:p w14:paraId="3EE2C047" w14:textId="77777777" w:rsidR="00D25359" w:rsidRPr="004E7C19" w:rsidRDefault="00D25359" w:rsidP="009467C4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4E7C1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RBGE Risk Report - Spring 2024</w:t>
            </w:r>
          </w:p>
          <w:p w14:paraId="1BF740A2" w14:textId="77777777" w:rsidR="00D25359" w:rsidRPr="004E7C19" w:rsidRDefault="00D25359" w:rsidP="009467C4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29A87F2" w14:textId="77777777" w:rsidR="00D25359" w:rsidRDefault="00D25359" w:rsidP="009467C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4E7C19">
              <w:rPr>
                <w:rFonts w:ascii="Calibri" w:hAnsi="Calibri" w:cs="Calibri"/>
                <w:b/>
                <w:sz w:val="22"/>
                <w:szCs w:val="22"/>
              </w:rPr>
              <w:t>CTION:</w:t>
            </w:r>
            <w:r w:rsidRPr="004E7C19">
              <w:rPr>
                <w:rFonts w:ascii="Calibri" w:hAnsi="Calibri" w:cs="Calibri"/>
                <w:bCs/>
                <w:sz w:val="22"/>
                <w:szCs w:val="22"/>
              </w:rPr>
              <w:t xml:space="preserve"> The Director of Resources and Planning would arrange for the cyber vulnerability assessment be provided to the Board of Trustees.</w:t>
            </w:r>
          </w:p>
          <w:p w14:paraId="2D5E5496" w14:textId="77777777" w:rsidR="00D25359" w:rsidRDefault="00D25359" w:rsidP="009467C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C00373" w14:textId="70BAEDCD" w:rsidR="00D25359" w:rsidRPr="00A426A2" w:rsidRDefault="00D25359" w:rsidP="00A426A2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ensure that the risk level of the ‘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Pr="004E7C19">
              <w:rPr>
                <w:rFonts w:ascii="Calibri" w:hAnsi="Calibri" w:cs="Calibri"/>
                <w:bCs/>
                <w:sz w:val="22"/>
                <w:szCs w:val="22"/>
              </w:rPr>
              <w:t>isk of inability to operate due to unsustainable financial model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’ be reviewed at the strategy session at the next meeting.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755115FC" w14:textId="77777777" w:rsidR="00D25359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DA50D7" w14:textId="77777777" w:rsidR="00D25359" w:rsidRDefault="00D25359" w:rsidP="009467C4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  <w:p w14:paraId="411EC58E" w14:textId="29392201" w:rsidR="00D25359" w:rsidRPr="00ED0533" w:rsidRDefault="00D25359" w:rsidP="009467C4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ED053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  <w:p w14:paraId="5A4AD98C" w14:textId="4E41BD98" w:rsidR="00D25359" w:rsidRPr="0019622E" w:rsidRDefault="00D25359" w:rsidP="00A42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533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</w:tc>
      </w:tr>
      <w:tr w:rsidR="00D25359" w:rsidRPr="003A3E82" w14:paraId="34B660A2" w14:textId="77777777" w:rsidTr="00D2535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0919D2C1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12.0</w:t>
            </w:r>
          </w:p>
          <w:p w14:paraId="3EB6FD12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15FD8E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12.1</w:t>
            </w:r>
          </w:p>
          <w:p w14:paraId="33AD0AA7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E68E2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A7320" w14:textId="77777777" w:rsidR="00D25359" w:rsidRPr="00334CF6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12.2</w:t>
            </w:r>
          </w:p>
          <w:p w14:paraId="466F8856" w14:textId="77777777" w:rsidR="00D25359" w:rsidRPr="00ED0533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5" w:type="dxa"/>
            <w:shd w:val="clear" w:color="auto" w:fill="auto"/>
          </w:tcPr>
          <w:p w14:paraId="3FCE32CB" w14:textId="77777777" w:rsidR="00D25359" w:rsidRPr="00ED0533" w:rsidRDefault="00D25359" w:rsidP="009467C4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ED053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Results Dashboard</w:t>
            </w:r>
          </w:p>
          <w:p w14:paraId="647F70A2" w14:textId="77777777" w:rsidR="00D25359" w:rsidRPr="00ED0533" w:rsidRDefault="00D25359" w:rsidP="009467C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0AA5FC5F" w14:textId="77777777" w:rsidR="00D25359" w:rsidRPr="00D31975" w:rsidRDefault="00D25359" w:rsidP="009467C4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review the sustainability key results indicators for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>
              <w:rPr>
                <w:rFonts w:ascii="Calibri" w:eastAsia="SimSun" w:hAnsi="Calibri" w:cs="Calibri"/>
                <w:sz w:val="22"/>
                <w:szCs w:val="22"/>
              </w:rPr>
              <w:t>.</w:t>
            </w:r>
          </w:p>
          <w:p w14:paraId="1CCF8954" w14:textId="77777777" w:rsidR="00D25359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0D4138F" w14:textId="77777777" w:rsidR="00D25359" w:rsidRPr="00ED0533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7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next meeting the Director of Development and Communications would provide information on the performance of the Palm Houses campaign against the fundraising targets.</w:t>
            </w:r>
          </w:p>
          <w:p w14:paraId="42FF500E" w14:textId="77777777" w:rsidR="00D25359" w:rsidRPr="003A3E82" w:rsidRDefault="00D25359" w:rsidP="009467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D00DF43" w14:textId="77777777" w:rsidR="00D25359" w:rsidRPr="00334CF6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81E8AE" w14:textId="77777777" w:rsidR="00D25359" w:rsidRPr="00334CF6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C81ECB" w14:textId="77777777" w:rsidR="00D25359" w:rsidRPr="00334CF6" w:rsidRDefault="00D25359" w:rsidP="009467C4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334CF6">
              <w:rPr>
                <w:rFonts w:ascii="Calibri" w:eastAsia="SimSun" w:hAnsi="Calibri" w:cs="Calibri"/>
                <w:b/>
                <w:sz w:val="22"/>
                <w:szCs w:val="22"/>
              </w:rPr>
              <w:t>Director of Resources and Planning</w:t>
            </w:r>
          </w:p>
          <w:p w14:paraId="0F524BCF" w14:textId="77777777" w:rsidR="00D25359" w:rsidRPr="00334CF6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CF6">
              <w:rPr>
                <w:rFonts w:asciiTheme="minorHAnsi" w:hAnsiTheme="minorHAnsi" w:cstheme="minorHAnsi"/>
                <w:b/>
                <w:sz w:val="22"/>
                <w:szCs w:val="22"/>
              </w:rPr>
              <w:t>Director of Development and Communications</w:t>
            </w:r>
          </w:p>
          <w:p w14:paraId="6332F38D" w14:textId="77777777" w:rsidR="00D25359" w:rsidRPr="00334CF6" w:rsidRDefault="00D25359" w:rsidP="009467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5359" w:rsidRPr="0007335A" w14:paraId="37A3609D" w14:textId="77777777" w:rsidTr="00D2535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91" w:type="dxa"/>
            <w:shd w:val="clear" w:color="auto" w:fill="auto"/>
          </w:tcPr>
          <w:p w14:paraId="1372BACE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163F5F56" w14:textId="77777777" w:rsidR="00D25359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9275C" w14:textId="77777777" w:rsidR="00D25359" w:rsidRPr="009A1D2B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16.2</w:t>
            </w:r>
          </w:p>
          <w:p w14:paraId="63A7A1FA" w14:textId="77777777" w:rsidR="00D25359" w:rsidRPr="009B63AE" w:rsidRDefault="00D25359" w:rsidP="009467C4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5" w:type="dxa"/>
            <w:shd w:val="clear" w:color="auto" w:fill="auto"/>
          </w:tcPr>
          <w:p w14:paraId="30FDDE72" w14:textId="77777777" w:rsidR="00D25359" w:rsidRDefault="00D25359" w:rsidP="009467C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Audit Committee</w:t>
            </w:r>
          </w:p>
          <w:p w14:paraId="26B40182" w14:textId="77777777" w:rsidR="00D25359" w:rsidRDefault="00D25359" w:rsidP="009467C4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AA907F" w14:textId="77777777" w:rsidR="00D25359" w:rsidRDefault="00D25359" w:rsidP="009467C4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Updated Terms of Reference</w:t>
            </w:r>
          </w:p>
          <w:p w14:paraId="447641C9" w14:textId="77777777" w:rsidR="00D25359" w:rsidRDefault="00D25359" w:rsidP="009467C4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247BA045" w14:textId="44640A49" w:rsidR="00D25359" w:rsidRPr="00A27E92" w:rsidRDefault="00D25359" w:rsidP="009467C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PA to the Regius Keeper would arrange for the Terms of Reference to be issued and reviewed in three years’ time.</w:t>
            </w:r>
          </w:p>
          <w:p w14:paraId="35C034A9" w14:textId="77777777" w:rsidR="00D25359" w:rsidRPr="00CF7FFA" w:rsidRDefault="00D25359" w:rsidP="009467C4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</w:tcPr>
          <w:p w14:paraId="2D39493E" w14:textId="77777777" w:rsidR="00D25359" w:rsidRDefault="00D25359" w:rsidP="009467C4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BBAB04" w14:textId="77777777" w:rsidR="00D25359" w:rsidRDefault="00D25359" w:rsidP="009467C4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C639C" w14:textId="77777777" w:rsidR="00D25359" w:rsidRDefault="00D25359" w:rsidP="009467C4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A6497D" w14:textId="77777777" w:rsidR="00D25359" w:rsidRDefault="00D25359" w:rsidP="009467C4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5E16F3" w14:textId="3DC91A54" w:rsidR="00D25359" w:rsidRPr="0007335A" w:rsidRDefault="00D25359" w:rsidP="009467C4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 to the Regius Keeper</w:t>
            </w:r>
          </w:p>
        </w:tc>
      </w:tr>
    </w:tbl>
    <w:p w14:paraId="2EA495CE" w14:textId="77777777" w:rsidR="00D25359" w:rsidRPr="0007335A" w:rsidRDefault="00D25359" w:rsidP="009B50A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5359" w:rsidRPr="0007335A" w:rsidSect="006B4CE6">
      <w:footerReference w:type="default" r:id="rId8"/>
      <w:type w:val="continuous"/>
      <w:pgSz w:w="11906" w:h="16838" w:code="9"/>
      <w:pgMar w:top="1134" w:right="1274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88F8" w14:textId="77777777" w:rsidR="006B4CE6" w:rsidRDefault="006B4CE6">
      <w:r>
        <w:separator/>
      </w:r>
    </w:p>
  </w:endnote>
  <w:endnote w:type="continuationSeparator" w:id="0">
    <w:p w14:paraId="5B104331" w14:textId="77777777" w:rsidR="006B4CE6" w:rsidRDefault="006B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BDF" w14:textId="77777777" w:rsidR="00B53274" w:rsidRPr="005923D8" w:rsidRDefault="00B53274" w:rsidP="001E1BDC">
    <w:pPr>
      <w:pStyle w:val="Footer"/>
      <w:jc w:val="center"/>
      <w:rPr>
        <w:rFonts w:ascii="Calibri" w:hAnsi="Calibri" w:cs="Calibri"/>
        <w:i/>
        <w:sz w:val="22"/>
        <w:szCs w:val="22"/>
      </w:rPr>
    </w:pPr>
    <w:r w:rsidRPr="005923D8">
      <w:rPr>
        <w:rFonts w:ascii="Calibri" w:hAnsi="Calibri" w:cs="Calibri"/>
        <w:i/>
        <w:sz w:val="22"/>
        <w:szCs w:val="22"/>
      </w:rPr>
      <w:t xml:space="preserve">Page </w:t>
    </w:r>
    <w:r w:rsidRPr="005923D8">
      <w:rPr>
        <w:rFonts w:ascii="Calibri" w:hAnsi="Calibri" w:cs="Calibri"/>
        <w:i/>
        <w:sz w:val="22"/>
        <w:szCs w:val="22"/>
      </w:rPr>
      <w:fldChar w:fldCharType="begin"/>
    </w:r>
    <w:r w:rsidRPr="005923D8">
      <w:rPr>
        <w:rFonts w:ascii="Calibri" w:hAnsi="Calibri" w:cs="Calibri"/>
        <w:i/>
        <w:sz w:val="22"/>
        <w:szCs w:val="22"/>
      </w:rPr>
      <w:instrText xml:space="preserve"> PAGE </w:instrText>
    </w:r>
    <w:r w:rsidRPr="005923D8">
      <w:rPr>
        <w:rFonts w:ascii="Calibri" w:hAnsi="Calibri" w:cs="Calibri"/>
        <w:i/>
        <w:sz w:val="22"/>
        <w:szCs w:val="22"/>
      </w:rPr>
      <w:fldChar w:fldCharType="separate"/>
    </w:r>
    <w:r w:rsidRPr="005923D8">
      <w:rPr>
        <w:rFonts w:ascii="Calibri" w:hAnsi="Calibri" w:cs="Calibri"/>
        <w:i/>
        <w:noProof/>
        <w:sz w:val="22"/>
        <w:szCs w:val="22"/>
      </w:rPr>
      <w:t>14</w:t>
    </w:r>
    <w:r w:rsidRPr="005923D8">
      <w:rPr>
        <w:rFonts w:ascii="Calibri" w:hAnsi="Calibri" w:cs="Calibri"/>
        <w:i/>
        <w:sz w:val="22"/>
        <w:szCs w:val="22"/>
      </w:rPr>
      <w:fldChar w:fldCharType="end"/>
    </w:r>
    <w:r w:rsidRPr="005923D8">
      <w:rPr>
        <w:rFonts w:ascii="Calibri" w:hAnsi="Calibri" w:cs="Calibri"/>
        <w:i/>
        <w:sz w:val="22"/>
        <w:szCs w:val="22"/>
      </w:rPr>
      <w:t xml:space="preserve"> of </w:t>
    </w:r>
    <w:r w:rsidRPr="005923D8">
      <w:rPr>
        <w:rFonts w:ascii="Calibri" w:hAnsi="Calibri" w:cs="Calibri"/>
        <w:i/>
        <w:sz w:val="22"/>
        <w:szCs w:val="22"/>
      </w:rPr>
      <w:fldChar w:fldCharType="begin"/>
    </w:r>
    <w:r w:rsidRPr="005923D8">
      <w:rPr>
        <w:rFonts w:ascii="Calibri" w:hAnsi="Calibri" w:cs="Calibri"/>
        <w:i/>
        <w:sz w:val="22"/>
        <w:szCs w:val="22"/>
      </w:rPr>
      <w:instrText xml:space="preserve"> NUMPAGES </w:instrText>
    </w:r>
    <w:r w:rsidRPr="005923D8">
      <w:rPr>
        <w:rFonts w:ascii="Calibri" w:hAnsi="Calibri" w:cs="Calibri"/>
        <w:i/>
        <w:sz w:val="22"/>
        <w:szCs w:val="22"/>
      </w:rPr>
      <w:fldChar w:fldCharType="separate"/>
    </w:r>
    <w:r w:rsidRPr="005923D8">
      <w:rPr>
        <w:rFonts w:ascii="Calibri" w:hAnsi="Calibri" w:cs="Calibri"/>
        <w:i/>
        <w:noProof/>
        <w:sz w:val="22"/>
        <w:szCs w:val="22"/>
      </w:rPr>
      <w:t>14</w:t>
    </w:r>
    <w:r w:rsidRPr="005923D8">
      <w:rPr>
        <w:rFonts w:ascii="Calibri" w:hAnsi="Calibri" w:cs="Calibri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647C" w14:textId="77777777" w:rsidR="006B4CE6" w:rsidRDefault="006B4CE6">
      <w:r>
        <w:separator/>
      </w:r>
    </w:p>
  </w:footnote>
  <w:footnote w:type="continuationSeparator" w:id="0">
    <w:p w14:paraId="323E374F" w14:textId="77777777" w:rsidR="006B4CE6" w:rsidRDefault="006B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860"/>
    <w:multiLevelType w:val="hybridMultilevel"/>
    <w:tmpl w:val="85128B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207"/>
    <w:multiLevelType w:val="hybridMultilevel"/>
    <w:tmpl w:val="C17408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196"/>
    <w:multiLevelType w:val="hybridMultilevel"/>
    <w:tmpl w:val="A75A913A"/>
    <w:lvl w:ilvl="0" w:tplc="08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21723B"/>
    <w:multiLevelType w:val="hybridMultilevel"/>
    <w:tmpl w:val="22661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42F3"/>
    <w:multiLevelType w:val="hybridMultilevel"/>
    <w:tmpl w:val="4552E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0641"/>
    <w:multiLevelType w:val="hybridMultilevel"/>
    <w:tmpl w:val="EDD233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8D7"/>
    <w:multiLevelType w:val="hybridMultilevel"/>
    <w:tmpl w:val="6AB64DCE"/>
    <w:lvl w:ilvl="0" w:tplc="08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64879F0"/>
    <w:multiLevelType w:val="hybridMultilevel"/>
    <w:tmpl w:val="64AA4F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51F7E"/>
    <w:multiLevelType w:val="hybridMultilevel"/>
    <w:tmpl w:val="58820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5A51"/>
    <w:multiLevelType w:val="hybridMultilevel"/>
    <w:tmpl w:val="3F0CF8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0987"/>
    <w:multiLevelType w:val="hybridMultilevel"/>
    <w:tmpl w:val="40DC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3D8E"/>
    <w:multiLevelType w:val="hybridMultilevel"/>
    <w:tmpl w:val="402677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81FFC"/>
    <w:multiLevelType w:val="hybridMultilevel"/>
    <w:tmpl w:val="5A98F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A79B4"/>
    <w:multiLevelType w:val="hybridMultilevel"/>
    <w:tmpl w:val="9DA8D5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02AD"/>
    <w:multiLevelType w:val="hybridMultilevel"/>
    <w:tmpl w:val="EB8E2C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F55"/>
    <w:multiLevelType w:val="hybridMultilevel"/>
    <w:tmpl w:val="774C0B0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2A479A"/>
    <w:multiLevelType w:val="hybridMultilevel"/>
    <w:tmpl w:val="402423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05221"/>
    <w:multiLevelType w:val="hybridMultilevel"/>
    <w:tmpl w:val="EC646A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6BF1"/>
    <w:multiLevelType w:val="hybridMultilevel"/>
    <w:tmpl w:val="7AD00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C599E"/>
    <w:multiLevelType w:val="hybridMultilevel"/>
    <w:tmpl w:val="8E9A4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5475D"/>
    <w:multiLevelType w:val="hybridMultilevel"/>
    <w:tmpl w:val="FEFE1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1361"/>
    <w:multiLevelType w:val="hybridMultilevel"/>
    <w:tmpl w:val="2F66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818A3"/>
    <w:multiLevelType w:val="hybridMultilevel"/>
    <w:tmpl w:val="AAA04A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BDB"/>
    <w:multiLevelType w:val="hybridMultilevel"/>
    <w:tmpl w:val="F6E8C3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F4570"/>
    <w:multiLevelType w:val="hybridMultilevel"/>
    <w:tmpl w:val="17FA1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F610A"/>
    <w:multiLevelType w:val="hybridMultilevel"/>
    <w:tmpl w:val="7996E1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C38"/>
    <w:multiLevelType w:val="hybridMultilevel"/>
    <w:tmpl w:val="D22A3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B5364"/>
    <w:multiLevelType w:val="hybridMultilevel"/>
    <w:tmpl w:val="D42651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5686"/>
    <w:multiLevelType w:val="multilevel"/>
    <w:tmpl w:val="277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FF5C3F"/>
    <w:multiLevelType w:val="hybridMultilevel"/>
    <w:tmpl w:val="631461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A13347"/>
    <w:multiLevelType w:val="hybridMultilevel"/>
    <w:tmpl w:val="D49034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AC2"/>
    <w:multiLevelType w:val="hybridMultilevel"/>
    <w:tmpl w:val="CC16FF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A6A49"/>
    <w:multiLevelType w:val="hybridMultilevel"/>
    <w:tmpl w:val="66648E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A5B34"/>
    <w:multiLevelType w:val="hybridMultilevel"/>
    <w:tmpl w:val="2B3C2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836C5"/>
    <w:multiLevelType w:val="hybridMultilevel"/>
    <w:tmpl w:val="DEB20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5377C"/>
    <w:multiLevelType w:val="hybridMultilevel"/>
    <w:tmpl w:val="BFC2F9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2FFA"/>
    <w:multiLevelType w:val="hybridMultilevel"/>
    <w:tmpl w:val="D8582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421D9"/>
    <w:multiLevelType w:val="hybridMultilevel"/>
    <w:tmpl w:val="6AF24D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48A5"/>
    <w:multiLevelType w:val="hybridMultilevel"/>
    <w:tmpl w:val="E37CA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59064">
    <w:abstractNumId w:val="2"/>
  </w:num>
  <w:num w:numId="2" w16cid:durableId="330716429">
    <w:abstractNumId w:val="7"/>
  </w:num>
  <w:num w:numId="3" w16cid:durableId="578249648">
    <w:abstractNumId w:val="5"/>
  </w:num>
  <w:num w:numId="4" w16cid:durableId="1423718951">
    <w:abstractNumId w:val="36"/>
  </w:num>
  <w:num w:numId="5" w16cid:durableId="710376863">
    <w:abstractNumId w:val="37"/>
  </w:num>
  <w:num w:numId="6" w16cid:durableId="2050494128">
    <w:abstractNumId w:val="15"/>
  </w:num>
  <w:num w:numId="7" w16cid:durableId="1511410242">
    <w:abstractNumId w:val="28"/>
  </w:num>
  <w:num w:numId="8" w16cid:durableId="1323656450">
    <w:abstractNumId w:val="10"/>
  </w:num>
  <w:num w:numId="9" w16cid:durableId="821969964">
    <w:abstractNumId w:val="16"/>
  </w:num>
  <w:num w:numId="10" w16cid:durableId="1567447996">
    <w:abstractNumId w:val="27"/>
  </w:num>
  <w:num w:numId="11" w16cid:durableId="1710837988">
    <w:abstractNumId w:val="32"/>
  </w:num>
  <w:num w:numId="12" w16cid:durableId="977731641">
    <w:abstractNumId w:val="19"/>
  </w:num>
  <w:num w:numId="13" w16cid:durableId="743989289">
    <w:abstractNumId w:val="23"/>
  </w:num>
  <w:num w:numId="14" w16cid:durableId="481586009">
    <w:abstractNumId w:val="29"/>
  </w:num>
  <w:num w:numId="15" w16cid:durableId="439568846">
    <w:abstractNumId w:val="25"/>
  </w:num>
  <w:num w:numId="16" w16cid:durableId="420806963">
    <w:abstractNumId w:val="21"/>
  </w:num>
  <w:num w:numId="17" w16cid:durableId="581525879">
    <w:abstractNumId w:val="26"/>
  </w:num>
  <w:num w:numId="18" w16cid:durableId="2130270867">
    <w:abstractNumId w:val="33"/>
  </w:num>
  <w:num w:numId="19" w16cid:durableId="1695576539">
    <w:abstractNumId w:val="8"/>
  </w:num>
  <w:num w:numId="20" w16cid:durableId="376513941">
    <w:abstractNumId w:val="35"/>
  </w:num>
  <w:num w:numId="21" w16cid:durableId="167453816">
    <w:abstractNumId w:val="18"/>
  </w:num>
  <w:num w:numId="22" w16cid:durableId="192691482">
    <w:abstractNumId w:val="22"/>
  </w:num>
  <w:num w:numId="23" w16cid:durableId="552470057">
    <w:abstractNumId w:val="38"/>
  </w:num>
  <w:num w:numId="24" w16cid:durableId="53891043">
    <w:abstractNumId w:val="24"/>
  </w:num>
  <w:num w:numId="25" w16cid:durableId="2117555214">
    <w:abstractNumId w:val="31"/>
  </w:num>
  <w:num w:numId="26" w16cid:durableId="1664045317">
    <w:abstractNumId w:val="14"/>
  </w:num>
  <w:num w:numId="27" w16cid:durableId="298534315">
    <w:abstractNumId w:val="34"/>
  </w:num>
  <w:num w:numId="28" w16cid:durableId="555360798">
    <w:abstractNumId w:val="4"/>
  </w:num>
  <w:num w:numId="29" w16cid:durableId="1193690804">
    <w:abstractNumId w:val="12"/>
  </w:num>
  <w:num w:numId="30" w16cid:durableId="2003315654">
    <w:abstractNumId w:val="1"/>
  </w:num>
  <w:num w:numId="31" w16cid:durableId="1536505254">
    <w:abstractNumId w:val="30"/>
  </w:num>
  <w:num w:numId="32" w16cid:durableId="1838574826">
    <w:abstractNumId w:val="6"/>
  </w:num>
  <w:num w:numId="33" w16cid:durableId="1600942448">
    <w:abstractNumId w:val="17"/>
  </w:num>
  <w:num w:numId="34" w16cid:durableId="126048195">
    <w:abstractNumId w:val="3"/>
  </w:num>
  <w:num w:numId="35" w16cid:durableId="1756053058">
    <w:abstractNumId w:val="9"/>
  </w:num>
  <w:num w:numId="36" w16cid:durableId="1060443104">
    <w:abstractNumId w:val="13"/>
  </w:num>
  <w:num w:numId="37" w16cid:durableId="1278634494">
    <w:abstractNumId w:val="0"/>
  </w:num>
  <w:num w:numId="38" w16cid:durableId="1031806528">
    <w:abstractNumId w:val="20"/>
  </w:num>
  <w:num w:numId="39" w16cid:durableId="10570541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E"/>
    <w:rsid w:val="00001DAB"/>
    <w:rsid w:val="0000204C"/>
    <w:rsid w:val="000020EA"/>
    <w:rsid w:val="00003C3D"/>
    <w:rsid w:val="0000471C"/>
    <w:rsid w:val="000047E3"/>
    <w:rsid w:val="00005EAC"/>
    <w:rsid w:val="0000688E"/>
    <w:rsid w:val="00006C01"/>
    <w:rsid w:val="00007153"/>
    <w:rsid w:val="000071D8"/>
    <w:rsid w:val="000078C8"/>
    <w:rsid w:val="00007956"/>
    <w:rsid w:val="00010EC3"/>
    <w:rsid w:val="000111B7"/>
    <w:rsid w:val="00011C1B"/>
    <w:rsid w:val="00011E4D"/>
    <w:rsid w:val="00011F31"/>
    <w:rsid w:val="00011F57"/>
    <w:rsid w:val="00012A59"/>
    <w:rsid w:val="00012C78"/>
    <w:rsid w:val="00012CE0"/>
    <w:rsid w:val="00012E1B"/>
    <w:rsid w:val="0001315C"/>
    <w:rsid w:val="00013998"/>
    <w:rsid w:val="00013F35"/>
    <w:rsid w:val="0001408E"/>
    <w:rsid w:val="00015176"/>
    <w:rsid w:val="000158E9"/>
    <w:rsid w:val="000161C4"/>
    <w:rsid w:val="0001637F"/>
    <w:rsid w:val="000169B9"/>
    <w:rsid w:val="00017366"/>
    <w:rsid w:val="00017ADE"/>
    <w:rsid w:val="000200E9"/>
    <w:rsid w:val="00020462"/>
    <w:rsid w:val="00021E2F"/>
    <w:rsid w:val="00022BBC"/>
    <w:rsid w:val="00023053"/>
    <w:rsid w:val="000235A6"/>
    <w:rsid w:val="000235B8"/>
    <w:rsid w:val="000238B1"/>
    <w:rsid w:val="00023E03"/>
    <w:rsid w:val="00025A30"/>
    <w:rsid w:val="00026461"/>
    <w:rsid w:val="000272B4"/>
    <w:rsid w:val="00030A9D"/>
    <w:rsid w:val="000319EB"/>
    <w:rsid w:val="00032332"/>
    <w:rsid w:val="00032760"/>
    <w:rsid w:val="000334A5"/>
    <w:rsid w:val="00033895"/>
    <w:rsid w:val="00034ADC"/>
    <w:rsid w:val="00034F6C"/>
    <w:rsid w:val="00035B37"/>
    <w:rsid w:val="00035BFC"/>
    <w:rsid w:val="00035D2E"/>
    <w:rsid w:val="00035E76"/>
    <w:rsid w:val="00035F82"/>
    <w:rsid w:val="000361F0"/>
    <w:rsid w:val="000361FA"/>
    <w:rsid w:val="00036404"/>
    <w:rsid w:val="0003703F"/>
    <w:rsid w:val="000375CA"/>
    <w:rsid w:val="00037E66"/>
    <w:rsid w:val="00037E70"/>
    <w:rsid w:val="0004062F"/>
    <w:rsid w:val="00040728"/>
    <w:rsid w:val="00040769"/>
    <w:rsid w:val="000412B9"/>
    <w:rsid w:val="00041A33"/>
    <w:rsid w:val="0004269F"/>
    <w:rsid w:val="000426E9"/>
    <w:rsid w:val="00043786"/>
    <w:rsid w:val="00044508"/>
    <w:rsid w:val="00045185"/>
    <w:rsid w:val="0004531B"/>
    <w:rsid w:val="00045B83"/>
    <w:rsid w:val="0004663F"/>
    <w:rsid w:val="000470CD"/>
    <w:rsid w:val="00047A1C"/>
    <w:rsid w:val="00050375"/>
    <w:rsid w:val="0005061F"/>
    <w:rsid w:val="00050B4F"/>
    <w:rsid w:val="00051983"/>
    <w:rsid w:val="00051ED5"/>
    <w:rsid w:val="00052E8F"/>
    <w:rsid w:val="00052F6A"/>
    <w:rsid w:val="00053194"/>
    <w:rsid w:val="00053F32"/>
    <w:rsid w:val="00053F5B"/>
    <w:rsid w:val="00054C39"/>
    <w:rsid w:val="000563A2"/>
    <w:rsid w:val="00056AE5"/>
    <w:rsid w:val="00056C8F"/>
    <w:rsid w:val="000575E7"/>
    <w:rsid w:val="00057A39"/>
    <w:rsid w:val="00057B85"/>
    <w:rsid w:val="00061B55"/>
    <w:rsid w:val="00061D7B"/>
    <w:rsid w:val="00061DB6"/>
    <w:rsid w:val="00061EE6"/>
    <w:rsid w:val="0006348E"/>
    <w:rsid w:val="0006391A"/>
    <w:rsid w:val="00063B33"/>
    <w:rsid w:val="0006480C"/>
    <w:rsid w:val="000648F2"/>
    <w:rsid w:val="00064FC3"/>
    <w:rsid w:val="00065FE2"/>
    <w:rsid w:val="00066851"/>
    <w:rsid w:val="00066EF8"/>
    <w:rsid w:val="00067652"/>
    <w:rsid w:val="000677E1"/>
    <w:rsid w:val="00067B40"/>
    <w:rsid w:val="00067B43"/>
    <w:rsid w:val="00067E18"/>
    <w:rsid w:val="0007077B"/>
    <w:rsid w:val="00070B1C"/>
    <w:rsid w:val="00070EFF"/>
    <w:rsid w:val="00071C03"/>
    <w:rsid w:val="00072001"/>
    <w:rsid w:val="0007335A"/>
    <w:rsid w:val="00073B57"/>
    <w:rsid w:val="00073C93"/>
    <w:rsid w:val="0007422E"/>
    <w:rsid w:val="00074C48"/>
    <w:rsid w:val="00074CA0"/>
    <w:rsid w:val="00074ED5"/>
    <w:rsid w:val="000753B4"/>
    <w:rsid w:val="00075558"/>
    <w:rsid w:val="00080E60"/>
    <w:rsid w:val="000822C9"/>
    <w:rsid w:val="000823E5"/>
    <w:rsid w:val="000825D3"/>
    <w:rsid w:val="000827EA"/>
    <w:rsid w:val="00082E29"/>
    <w:rsid w:val="00083767"/>
    <w:rsid w:val="00083D6E"/>
    <w:rsid w:val="0008520B"/>
    <w:rsid w:val="000855C1"/>
    <w:rsid w:val="00086173"/>
    <w:rsid w:val="000864DE"/>
    <w:rsid w:val="000868CD"/>
    <w:rsid w:val="000879F6"/>
    <w:rsid w:val="0009008A"/>
    <w:rsid w:val="000911F4"/>
    <w:rsid w:val="00091796"/>
    <w:rsid w:val="00093357"/>
    <w:rsid w:val="00094854"/>
    <w:rsid w:val="0009571E"/>
    <w:rsid w:val="00096081"/>
    <w:rsid w:val="0009745B"/>
    <w:rsid w:val="00097677"/>
    <w:rsid w:val="00097916"/>
    <w:rsid w:val="00097AC5"/>
    <w:rsid w:val="000A00F9"/>
    <w:rsid w:val="000A0134"/>
    <w:rsid w:val="000A138E"/>
    <w:rsid w:val="000A1DBF"/>
    <w:rsid w:val="000A2420"/>
    <w:rsid w:val="000A2E95"/>
    <w:rsid w:val="000A2F9E"/>
    <w:rsid w:val="000A3BCA"/>
    <w:rsid w:val="000A432F"/>
    <w:rsid w:val="000A454E"/>
    <w:rsid w:val="000A4614"/>
    <w:rsid w:val="000A4AF0"/>
    <w:rsid w:val="000A5086"/>
    <w:rsid w:val="000A5520"/>
    <w:rsid w:val="000A5533"/>
    <w:rsid w:val="000A563D"/>
    <w:rsid w:val="000A682F"/>
    <w:rsid w:val="000A6E01"/>
    <w:rsid w:val="000A7494"/>
    <w:rsid w:val="000A79DA"/>
    <w:rsid w:val="000B07FC"/>
    <w:rsid w:val="000B15EB"/>
    <w:rsid w:val="000B1DCD"/>
    <w:rsid w:val="000B25B4"/>
    <w:rsid w:val="000B26BF"/>
    <w:rsid w:val="000B29D4"/>
    <w:rsid w:val="000B2B1E"/>
    <w:rsid w:val="000B3130"/>
    <w:rsid w:val="000B334A"/>
    <w:rsid w:val="000B340D"/>
    <w:rsid w:val="000B3FBB"/>
    <w:rsid w:val="000B4B52"/>
    <w:rsid w:val="000B4CDA"/>
    <w:rsid w:val="000B59B3"/>
    <w:rsid w:val="000B5C7B"/>
    <w:rsid w:val="000B6A9B"/>
    <w:rsid w:val="000B709B"/>
    <w:rsid w:val="000B73C2"/>
    <w:rsid w:val="000B7CBA"/>
    <w:rsid w:val="000B7CFE"/>
    <w:rsid w:val="000B7FF8"/>
    <w:rsid w:val="000C1292"/>
    <w:rsid w:val="000C153A"/>
    <w:rsid w:val="000C1B38"/>
    <w:rsid w:val="000C1EBE"/>
    <w:rsid w:val="000C2002"/>
    <w:rsid w:val="000C247F"/>
    <w:rsid w:val="000C38EF"/>
    <w:rsid w:val="000C3C0C"/>
    <w:rsid w:val="000C4759"/>
    <w:rsid w:val="000C490B"/>
    <w:rsid w:val="000C51CD"/>
    <w:rsid w:val="000C51DE"/>
    <w:rsid w:val="000C5FAD"/>
    <w:rsid w:val="000C6148"/>
    <w:rsid w:val="000C6F9E"/>
    <w:rsid w:val="000C70BB"/>
    <w:rsid w:val="000C7181"/>
    <w:rsid w:val="000D15F7"/>
    <w:rsid w:val="000D22EE"/>
    <w:rsid w:val="000D2324"/>
    <w:rsid w:val="000D38C7"/>
    <w:rsid w:val="000D3C5B"/>
    <w:rsid w:val="000D5192"/>
    <w:rsid w:val="000D5194"/>
    <w:rsid w:val="000D5E21"/>
    <w:rsid w:val="000D604B"/>
    <w:rsid w:val="000D69F4"/>
    <w:rsid w:val="000D6AB0"/>
    <w:rsid w:val="000D6B37"/>
    <w:rsid w:val="000D6BEC"/>
    <w:rsid w:val="000D6D08"/>
    <w:rsid w:val="000D74E1"/>
    <w:rsid w:val="000D7581"/>
    <w:rsid w:val="000D78E4"/>
    <w:rsid w:val="000D79EB"/>
    <w:rsid w:val="000E051F"/>
    <w:rsid w:val="000E19FC"/>
    <w:rsid w:val="000E1FE3"/>
    <w:rsid w:val="000E30B1"/>
    <w:rsid w:val="000E349C"/>
    <w:rsid w:val="000E3A18"/>
    <w:rsid w:val="000E3A9C"/>
    <w:rsid w:val="000E3B3F"/>
    <w:rsid w:val="000E543A"/>
    <w:rsid w:val="000E56E6"/>
    <w:rsid w:val="000E5AA3"/>
    <w:rsid w:val="000E6393"/>
    <w:rsid w:val="000E679C"/>
    <w:rsid w:val="000E7E94"/>
    <w:rsid w:val="000F0370"/>
    <w:rsid w:val="000F13FB"/>
    <w:rsid w:val="000F1809"/>
    <w:rsid w:val="000F189D"/>
    <w:rsid w:val="000F1E21"/>
    <w:rsid w:val="000F1F44"/>
    <w:rsid w:val="000F2006"/>
    <w:rsid w:val="000F2879"/>
    <w:rsid w:val="000F3244"/>
    <w:rsid w:val="000F3F2E"/>
    <w:rsid w:val="000F4228"/>
    <w:rsid w:val="000F4F37"/>
    <w:rsid w:val="000F50C7"/>
    <w:rsid w:val="000F5518"/>
    <w:rsid w:val="000F573F"/>
    <w:rsid w:val="000F7251"/>
    <w:rsid w:val="000F778A"/>
    <w:rsid w:val="000F7BCD"/>
    <w:rsid w:val="0010010D"/>
    <w:rsid w:val="00100AFD"/>
    <w:rsid w:val="00101246"/>
    <w:rsid w:val="001012C7"/>
    <w:rsid w:val="00101373"/>
    <w:rsid w:val="00101B30"/>
    <w:rsid w:val="00102896"/>
    <w:rsid w:val="001031BF"/>
    <w:rsid w:val="0010338E"/>
    <w:rsid w:val="00104620"/>
    <w:rsid w:val="001046DE"/>
    <w:rsid w:val="00105160"/>
    <w:rsid w:val="0010540E"/>
    <w:rsid w:val="001062CA"/>
    <w:rsid w:val="00106DA4"/>
    <w:rsid w:val="0010728B"/>
    <w:rsid w:val="0011005B"/>
    <w:rsid w:val="001100F7"/>
    <w:rsid w:val="0011010B"/>
    <w:rsid w:val="00110B4D"/>
    <w:rsid w:val="00111E6F"/>
    <w:rsid w:val="00111F0E"/>
    <w:rsid w:val="001124B0"/>
    <w:rsid w:val="001128EE"/>
    <w:rsid w:val="00113458"/>
    <w:rsid w:val="001135A1"/>
    <w:rsid w:val="00113793"/>
    <w:rsid w:val="001138FA"/>
    <w:rsid w:val="00113D45"/>
    <w:rsid w:val="0011428D"/>
    <w:rsid w:val="00114576"/>
    <w:rsid w:val="00114725"/>
    <w:rsid w:val="00116045"/>
    <w:rsid w:val="0011626B"/>
    <w:rsid w:val="0011649C"/>
    <w:rsid w:val="00116F9D"/>
    <w:rsid w:val="00120B2B"/>
    <w:rsid w:val="001217CC"/>
    <w:rsid w:val="0012272E"/>
    <w:rsid w:val="001232DE"/>
    <w:rsid w:val="0012333A"/>
    <w:rsid w:val="00123385"/>
    <w:rsid w:val="00123415"/>
    <w:rsid w:val="001244C0"/>
    <w:rsid w:val="0012482D"/>
    <w:rsid w:val="00124D8A"/>
    <w:rsid w:val="00124F63"/>
    <w:rsid w:val="00125AED"/>
    <w:rsid w:val="00126424"/>
    <w:rsid w:val="001266A2"/>
    <w:rsid w:val="00130334"/>
    <w:rsid w:val="00130404"/>
    <w:rsid w:val="0013081F"/>
    <w:rsid w:val="00130F1A"/>
    <w:rsid w:val="0013142D"/>
    <w:rsid w:val="00131855"/>
    <w:rsid w:val="001324D3"/>
    <w:rsid w:val="00132B72"/>
    <w:rsid w:val="001331C5"/>
    <w:rsid w:val="001335EA"/>
    <w:rsid w:val="00135199"/>
    <w:rsid w:val="00135905"/>
    <w:rsid w:val="001363C6"/>
    <w:rsid w:val="00136483"/>
    <w:rsid w:val="00136991"/>
    <w:rsid w:val="0014071E"/>
    <w:rsid w:val="00140EAE"/>
    <w:rsid w:val="00140FC1"/>
    <w:rsid w:val="00141032"/>
    <w:rsid w:val="001429F9"/>
    <w:rsid w:val="00143247"/>
    <w:rsid w:val="001451D8"/>
    <w:rsid w:val="00146098"/>
    <w:rsid w:val="00146148"/>
    <w:rsid w:val="0014623E"/>
    <w:rsid w:val="0014661C"/>
    <w:rsid w:val="00146717"/>
    <w:rsid w:val="00146A89"/>
    <w:rsid w:val="00147485"/>
    <w:rsid w:val="00147BB1"/>
    <w:rsid w:val="00150004"/>
    <w:rsid w:val="00150817"/>
    <w:rsid w:val="0015098E"/>
    <w:rsid w:val="00151456"/>
    <w:rsid w:val="001516DA"/>
    <w:rsid w:val="00151967"/>
    <w:rsid w:val="00152696"/>
    <w:rsid w:val="00152AE9"/>
    <w:rsid w:val="00152F86"/>
    <w:rsid w:val="00153130"/>
    <w:rsid w:val="00154DCC"/>
    <w:rsid w:val="00155021"/>
    <w:rsid w:val="001557D0"/>
    <w:rsid w:val="0015693F"/>
    <w:rsid w:val="00156B4B"/>
    <w:rsid w:val="001603F8"/>
    <w:rsid w:val="00160419"/>
    <w:rsid w:val="0016042B"/>
    <w:rsid w:val="001604F5"/>
    <w:rsid w:val="0016050C"/>
    <w:rsid w:val="001606D1"/>
    <w:rsid w:val="00160A5E"/>
    <w:rsid w:val="00161FEA"/>
    <w:rsid w:val="001620AA"/>
    <w:rsid w:val="00162CD1"/>
    <w:rsid w:val="00163177"/>
    <w:rsid w:val="00163ABF"/>
    <w:rsid w:val="00164067"/>
    <w:rsid w:val="0016501D"/>
    <w:rsid w:val="001658D1"/>
    <w:rsid w:val="00165D80"/>
    <w:rsid w:val="00165DDC"/>
    <w:rsid w:val="00165F2D"/>
    <w:rsid w:val="00166A32"/>
    <w:rsid w:val="00167144"/>
    <w:rsid w:val="001675CB"/>
    <w:rsid w:val="00167686"/>
    <w:rsid w:val="001676A4"/>
    <w:rsid w:val="001704A2"/>
    <w:rsid w:val="00173EF7"/>
    <w:rsid w:val="00174A70"/>
    <w:rsid w:val="00175479"/>
    <w:rsid w:val="0017569A"/>
    <w:rsid w:val="00175A79"/>
    <w:rsid w:val="00175A8E"/>
    <w:rsid w:val="0017641E"/>
    <w:rsid w:val="00176645"/>
    <w:rsid w:val="00176A6E"/>
    <w:rsid w:val="00177C58"/>
    <w:rsid w:val="0018028F"/>
    <w:rsid w:val="00180EFD"/>
    <w:rsid w:val="001813DC"/>
    <w:rsid w:val="00181D39"/>
    <w:rsid w:val="00181F54"/>
    <w:rsid w:val="00182966"/>
    <w:rsid w:val="00183BE1"/>
    <w:rsid w:val="00183F77"/>
    <w:rsid w:val="00184ED1"/>
    <w:rsid w:val="00185568"/>
    <w:rsid w:val="0018567F"/>
    <w:rsid w:val="00185777"/>
    <w:rsid w:val="001858CC"/>
    <w:rsid w:val="00185C1B"/>
    <w:rsid w:val="0018680C"/>
    <w:rsid w:val="00187453"/>
    <w:rsid w:val="0018771F"/>
    <w:rsid w:val="00187C25"/>
    <w:rsid w:val="00187E20"/>
    <w:rsid w:val="00187E39"/>
    <w:rsid w:val="00187EA9"/>
    <w:rsid w:val="0019071D"/>
    <w:rsid w:val="00190AE9"/>
    <w:rsid w:val="00190F05"/>
    <w:rsid w:val="00191C15"/>
    <w:rsid w:val="00191C30"/>
    <w:rsid w:val="0019278F"/>
    <w:rsid w:val="001929D6"/>
    <w:rsid w:val="00192DFA"/>
    <w:rsid w:val="0019302A"/>
    <w:rsid w:val="0019304D"/>
    <w:rsid w:val="001937A7"/>
    <w:rsid w:val="00195220"/>
    <w:rsid w:val="001953D1"/>
    <w:rsid w:val="001959C0"/>
    <w:rsid w:val="00195ADE"/>
    <w:rsid w:val="0019605D"/>
    <w:rsid w:val="0019622E"/>
    <w:rsid w:val="0019776E"/>
    <w:rsid w:val="0019792A"/>
    <w:rsid w:val="001A0A41"/>
    <w:rsid w:val="001A1039"/>
    <w:rsid w:val="001A18AB"/>
    <w:rsid w:val="001A1C95"/>
    <w:rsid w:val="001A246C"/>
    <w:rsid w:val="001A24A5"/>
    <w:rsid w:val="001A29EB"/>
    <w:rsid w:val="001A3D90"/>
    <w:rsid w:val="001A4E5E"/>
    <w:rsid w:val="001A5250"/>
    <w:rsid w:val="001A5A5C"/>
    <w:rsid w:val="001A5B68"/>
    <w:rsid w:val="001A5C26"/>
    <w:rsid w:val="001A6FF9"/>
    <w:rsid w:val="001B06C6"/>
    <w:rsid w:val="001B0876"/>
    <w:rsid w:val="001B0B40"/>
    <w:rsid w:val="001B0BCE"/>
    <w:rsid w:val="001B0F90"/>
    <w:rsid w:val="001B17C1"/>
    <w:rsid w:val="001B1EC9"/>
    <w:rsid w:val="001B222D"/>
    <w:rsid w:val="001B2CBA"/>
    <w:rsid w:val="001B31EE"/>
    <w:rsid w:val="001B383E"/>
    <w:rsid w:val="001B3E8F"/>
    <w:rsid w:val="001B563E"/>
    <w:rsid w:val="001B5917"/>
    <w:rsid w:val="001B60DB"/>
    <w:rsid w:val="001B6E6A"/>
    <w:rsid w:val="001B7209"/>
    <w:rsid w:val="001B7559"/>
    <w:rsid w:val="001B77EE"/>
    <w:rsid w:val="001C02C5"/>
    <w:rsid w:val="001C0920"/>
    <w:rsid w:val="001C09F6"/>
    <w:rsid w:val="001C0B0C"/>
    <w:rsid w:val="001C11A1"/>
    <w:rsid w:val="001C1937"/>
    <w:rsid w:val="001C22C7"/>
    <w:rsid w:val="001C28F7"/>
    <w:rsid w:val="001C3DAD"/>
    <w:rsid w:val="001C43CE"/>
    <w:rsid w:val="001C486D"/>
    <w:rsid w:val="001C5ACE"/>
    <w:rsid w:val="001C6BDE"/>
    <w:rsid w:val="001C7146"/>
    <w:rsid w:val="001D00FE"/>
    <w:rsid w:val="001D1A62"/>
    <w:rsid w:val="001D3467"/>
    <w:rsid w:val="001D3A60"/>
    <w:rsid w:val="001D3D8D"/>
    <w:rsid w:val="001D4847"/>
    <w:rsid w:val="001D4981"/>
    <w:rsid w:val="001D4E9C"/>
    <w:rsid w:val="001D52D1"/>
    <w:rsid w:val="001D5362"/>
    <w:rsid w:val="001D5697"/>
    <w:rsid w:val="001D5C47"/>
    <w:rsid w:val="001D6340"/>
    <w:rsid w:val="001D6BDA"/>
    <w:rsid w:val="001D6FDF"/>
    <w:rsid w:val="001D70BB"/>
    <w:rsid w:val="001D72A6"/>
    <w:rsid w:val="001D731E"/>
    <w:rsid w:val="001D7426"/>
    <w:rsid w:val="001E0361"/>
    <w:rsid w:val="001E0400"/>
    <w:rsid w:val="001E0550"/>
    <w:rsid w:val="001E0657"/>
    <w:rsid w:val="001E0888"/>
    <w:rsid w:val="001E0A5C"/>
    <w:rsid w:val="001E11C2"/>
    <w:rsid w:val="001E1240"/>
    <w:rsid w:val="001E1546"/>
    <w:rsid w:val="001E161B"/>
    <w:rsid w:val="001E1BDC"/>
    <w:rsid w:val="001E21D8"/>
    <w:rsid w:val="001E2D20"/>
    <w:rsid w:val="001E3501"/>
    <w:rsid w:val="001E3CAF"/>
    <w:rsid w:val="001E3D5D"/>
    <w:rsid w:val="001E4024"/>
    <w:rsid w:val="001E4559"/>
    <w:rsid w:val="001E455D"/>
    <w:rsid w:val="001E4655"/>
    <w:rsid w:val="001E47FC"/>
    <w:rsid w:val="001E4A5B"/>
    <w:rsid w:val="001E51DF"/>
    <w:rsid w:val="001E5B09"/>
    <w:rsid w:val="001E60DB"/>
    <w:rsid w:val="001E684D"/>
    <w:rsid w:val="001E6F9A"/>
    <w:rsid w:val="001E71CE"/>
    <w:rsid w:val="001E73CD"/>
    <w:rsid w:val="001E7640"/>
    <w:rsid w:val="001E7791"/>
    <w:rsid w:val="001E7849"/>
    <w:rsid w:val="001E7B49"/>
    <w:rsid w:val="001F171D"/>
    <w:rsid w:val="001F2239"/>
    <w:rsid w:val="001F3749"/>
    <w:rsid w:val="001F5327"/>
    <w:rsid w:val="001F55EC"/>
    <w:rsid w:val="001F5937"/>
    <w:rsid w:val="001F6A0A"/>
    <w:rsid w:val="001F6EFC"/>
    <w:rsid w:val="002009D7"/>
    <w:rsid w:val="00200F40"/>
    <w:rsid w:val="002025C4"/>
    <w:rsid w:val="00202694"/>
    <w:rsid w:val="00202E5E"/>
    <w:rsid w:val="00203684"/>
    <w:rsid w:val="00203BBA"/>
    <w:rsid w:val="00204EAD"/>
    <w:rsid w:val="002058E6"/>
    <w:rsid w:val="00205E55"/>
    <w:rsid w:val="0020638F"/>
    <w:rsid w:val="002063FA"/>
    <w:rsid w:val="00206C85"/>
    <w:rsid w:val="00207079"/>
    <w:rsid w:val="00207A34"/>
    <w:rsid w:val="00207D08"/>
    <w:rsid w:val="00210520"/>
    <w:rsid w:val="00210974"/>
    <w:rsid w:val="00210CC7"/>
    <w:rsid w:val="00210F6F"/>
    <w:rsid w:val="002112A7"/>
    <w:rsid w:val="0021135E"/>
    <w:rsid w:val="00211759"/>
    <w:rsid w:val="0021209B"/>
    <w:rsid w:val="0021238B"/>
    <w:rsid w:val="002125D9"/>
    <w:rsid w:val="002125DC"/>
    <w:rsid w:val="0021285D"/>
    <w:rsid w:val="00212880"/>
    <w:rsid w:val="0021355C"/>
    <w:rsid w:val="002138F3"/>
    <w:rsid w:val="00213957"/>
    <w:rsid w:val="00215B8E"/>
    <w:rsid w:val="00215F6C"/>
    <w:rsid w:val="00215FCA"/>
    <w:rsid w:val="0022036B"/>
    <w:rsid w:val="00220CD3"/>
    <w:rsid w:val="002210E2"/>
    <w:rsid w:val="002214B1"/>
    <w:rsid w:val="00221587"/>
    <w:rsid w:val="002217AE"/>
    <w:rsid w:val="002220A2"/>
    <w:rsid w:val="00223F52"/>
    <w:rsid w:val="002249CD"/>
    <w:rsid w:val="00225035"/>
    <w:rsid w:val="00225559"/>
    <w:rsid w:val="00225DB9"/>
    <w:rsid w:val="002274A2"/>
    <w:rsid w:val="00227544"/>
    <w:rsid w:val="002275B1"/>
    <w:rsid w:val="00227E2D"/>
    <w:rsid w:val="0023000A"/>
    <w:rsid w:val="0023126F"/>
    <w:rsid w:val="002316E3"/>
    <w:rsid w:val="00231998"/>
    <w:rsid w:val="00231C29"/>
    <w:rsid w:val="00231CA0"/>
    <w:rsid w:val="002329A9"/>
    <w:rsid w:val="00232F53"/>
    <w:rsid w:val="00233B29"/>
    <w:rsid w:val="002345FB"/>
    <w:rsid w:val="002351FD"/>
    <w:rsid w:val="002353DE"/>
    <w:rsid w:val="00235FC0"/>
    <w:rsid w:val="00236018"/>
    <w:rsid w:val="002361A1"/>
    <w:rsid w:val="00236209"/>
    <w:rsid w:val="00236583"/>
    <w:rsid w:val="00236E17"/>
    <w:rsid w:val="00237F47"/>
    <w:rsid w:val="002401B9"/>
    <w:rsid w:val="002409B3"/>
    <w:rsid w:val="002413CB"/>
    <w:rsid w:val="00241911"/>
    <w:rsid w:val="002419E7"/>
    <w:rsid w:val="00241D2B"/>
    <w:rsid w:val="002427E7"/>
    <w:rsid w:val="00242BD3"/>
    <w:rsid w:val="00242D04"/>
    <w:rsid w:val="00243630"/>
    <w:rsid w:val="00243C1A"/>
    <w:rsid w:val="00243FA9"/>
    <w:rsid w:val="00244BCE"/>
    <w:rsid w:val="00244D4E"/>
    <w:rsid w:val="0024549F"/>
    <w:rsid w:val="002459DC"/>
    <w:rsid w:val="00245C7F"/>
    <w:rsid w:val="00245E30"/>
    <w:rsid w:val="0024635F"/>
    <w:rsid w:val="00246B67"/>
    <w:rsid w:val="00247C21"/>
    <w:rsid w:val="0025047E"/>
    <w:rsid w:val="00250850"/>
    <w:rsid w:val="0025143E"/>
    <w:rsid w:val="002517EF"/>
    <w:rsid w:val="00251E7D"/>
    <w:rsid w:val="002529DE"/>
    <w:rsid w:val="0025352C"/>
    <w:rsid w:val="00253777"/>
    <w:rsid w:val="00254A1A"/>
    <w:rsid w:val="002568FC"/>
    <w:rsid w:val="00256B6C"/>
    <w:rsid w:val="00256E44"/>
    <w:rsid w:val="00257502"/>
    <w:rsid w:val="00261286"/>
    <w:rsid w:val="002614C8"/>
    <w:rsid w:val="0026173E"/>
    <w:rsid w:val="002622D1"/>
    <w:rsid w:val="00262D78"/>
    <w:rsid w:val="00263AE8"/>
    <w:rsid w:val="00263F0C"/>
    <w:rsid w:val="00264EDA"/>
    <w:rsid w:val="0026513B"/>
    <w:rsid w:val="00267BE7"/>
    <w:rsid w:val="0027033F"/>
    <w:rsid w:val="0027134D"/>
    <w:rsid w:val="00271FB7"/>
    <w:rsid w:val="00272955"/>
    <w:rsid w:val="002737C5"/>
    <w:rsid w:val="00273F3D"/>
    <w:rsid w:val="002743CD"/>
    <w:rsid w:val="00274D73"/>
    <w:rsid w:val="002750F7"/>
    <w:rsid w:val="002757F8"/>
    <w:rsid w:val="00275D05"/>
    <w:rsid w:val="002760E5"/>
    <w:rsid w:val="002760FA"/>
    <w:rsid w:val="00276A35"/>
    <w:rsid w:val="0028061A"/>
    <w:rsid w:val="002806BA"/>
    <w:rsid w:val="00281228"/>
    <w:rsid w:val="00281350"/>
    <w:rsid w:val="00281A3F"/>
    <w:rsid w:val="00282178"/>
    <w:rsid w:val="0028229F"/>
    <w:rsid w:val="0028233B"/>
    <w:rsid w:val="00282A53"/>
    <w:rsid w:val="00282FA0"/>
    <w:rsid w:val="002830CD"/>
    <w:rsid w:val="002834D1"/>
    <w:rsid w:val="002840B0"/>
    <w:rsid w:val="002847B0"/>
    <w:rsid w:val="00284D44"/>
    <w:rsid w:val="002856AC"/>
    <w:rsid w:val="00285A73"/>
    <w:rsid w:val="002861F2"/>
    <w:rsid w:val="00286533"/>
    <w:rsid w:val="0028783C"/>
    <w:rsid w:val="002878A4"/>
    <w:rsid w:val="00287CA0"/>
    <w:rsid w:val="00287F4E"/>
    <w:rsid w:val="00290612"/>
    <w:rsid w:val="00291482"/>
    <w:rsid w:val="00291530"/>
    <w:rsid w:val="00291CE2"/>
    <w:rsid w:val="0029234E"/>
    <w:rsid w:val="00293C83"/>
    <w:rsid w:val="0029446F"/>
    <w:rsid w:val="0029494D"/>
    <w:rsid w:val="002960AD"/>
    <w:rsid w:val="002969B0"/>
    <w:rsid w:val="002A0111"/>
    <w:rsid w:val="002A015E"/>
    <w:rsid w:val="002A04EC"/>
    <w:rsid w:val="002A0B2B"/>
    <w:rsid w:val="002A0E41"/>
    <w:rsid w:val="002A0EA1"/>
    <w:rsid w:val="002A1A23"/>
    <w:rsid w:val="002A211F"/>
    <w:rsid w:val="002A336D"/>
    <w:rsid w:val="002A39F8"/>
    <w:rsid w:val="002A3F20"/>
    <w:rsid w:val="002A456D"/>
    <w:rsid w:val="002A490A"/>
    <w:rsid w:val="002A4CF1"/>
    <w:rsid w:val="002A5F62"/>
    <w:rsid w:val="002A60A7"/>
    <w:rsid w:val="002A7461"/>
    <w:rsid w:val="002A74E5"/>
    <w:rsid w:val="002A78B7"/>
    <w:rsid w:val="002A7DB4"/>
    <w:rsid w:val="002B04AA"/>
    <w:rsid w:val="002B04BB"/>
    <w:rsid w:val="002B0DCC"/>
    <w:rsid w:val="002B10C0"/>
    <w:rsid w:val="002B1D66"/>
    <w:rsid w:val="002B220B"/>
    <w:rsid w:val="002B2366"/>
    <w:rsid w:val="002B2637"/>
    <w:rsid w:val="002B2B16"/>
    <w:rsid w:val="002B2C32"/>
    <w:rsid w:val="002B3EBB"/>
    <w:rsid w:val="002B4303"/>
    <w:rsid w:val="002B6239"/>
    <w:rsid w:val="002B664E"/>
    <w:rsid w:val="002B6BAC"/>
    <w:rsid w:val="002B6EA7"/>
    <w:rsid w:val="002B6EB1"/>
    <w:rsid w:val="002B768C"/>
    <w:rsid w:val="002B799B"/>
    <w:rsid w:val="002B7C95"/>
    <w:rsid w:val="002C07E5"/>
    <w:rsid w:val="002C1077"/>
    <w:rsid w:val="002C1FDC"/>
    <w:rsid w:val="002C23FC"/>
    <w:rsid w:val="002C24CC"/>
    <w:rsid w:val="002C2706"/>
    <w:rsid w:val="002C2860"/>
    <w:rsid w:val="002C3978"/>
    <w:rsid w:val="002C4EB6"/>
    <w:rsid w:val="002C57E9"/>
    <w:rsid w:val="002C586C"/>
    <w:rsid w:val="002C58A3"/>
    <w:rsid w:val="002C6184"/>
    <w:rsid w:val="002C6308"/>
    <w:rsid w:val="002C6A2D"/>
    <w:rsid w:val="002C7898"/>
    <w:rsid w:val="002C7C39"/>
    <w:rsid w:val="002C7C98"/>
    <w:rsid w:val="002C7FF4"/>
    <w:rsid w:val="002D01B4"/>
    <w:rsid w:val="002D05B5"/>
    <w:rsid w:val="002D0B3E"/>
    <w:rsid w:val="002D335A"/>
    <w:rsid w:val="002D439A"/>
    <w:rsid w:val="002D4F86"/>
    <w:rsid w:val="002D56AD"/>
    <w:rsid w:val="002D5BA0"/>
    <w:rsid w:val="002D5CA3"/>
    <w:rsid w:val="002D6D68"/>
    <w:rsid w:val="002D7442"/>
    <w:rsid w:val="002D77DD"/>
    <w:rsid w:val="002D7B86"/>
    <w:rsid w:val="002E003A"/>
    <w:rsid w:val="002E1337"/>
    <w:rsid w:val="002E1522"/>
    <w:rsid w:val="002E1D10"/>
    <w:rsid w:val="002E20A3"/>
    <w:rsid w:val="002E216D"/>
    <w:rsid w:val="002E21BF"/>
    <w:rsid w:val="002E23A3"/>
    <w:rsid w:val="002E2826"/>
    <w:rsid w:val="002E3186"/>
    <w:rsid w:val="002E32BE"/>
    <w:rsid w:val="002E3A21"/>
    <w:rsid w:val="002E3BC1"/>
    <w:rsid w:val="002E44CB"/>
    <w:rsid w:val="002E4A17"/>
    <w:rsid w:val="002E4C31"/>
    <w:rsid w:val="002E4DCF"/>
    <w:rsid w:val="002E5131"/>
    <w:rsid w:val="002E530B"/>
    <w:rsid w:val="002E53F4"/>
    <w:rsid w:val="002E54C3"/>
    <w:rsid w:val="002E56AF"/>
    <w:rsid w:val="002E5A6F"/>
    <w:rsid w:val="002E72D4"/>
    <w:rsid w:val="002E795A"/>
    <w:rsid w:val="002E7C7F"/>
    <w:rsid w:val="002F08B9"/>
    <w:rsid w:val="002F092A"/>
    <w:rsid w:val="002F118E"/>
    <w:rsid w:val="002F1747"/>
    <w:rsid w:val="002F179C"/>
    <w:rsid w:val="002F1FE4"/>
    <w:rsid w:val="002F20C4"/>
    <w:rsid w:val="002F222F"/>
    <w:rsid w:val="002F2A3A"/>
    <w:rsid w:val="002F3117"/>
    <w:rsid w:val="002F342E"/>
    <w:rsid w:val="002F3746"/>
    <w:rsid w:val="002F3B0D"/>
    <w:rsid w:val="002F4801"/>
    <w:rsid w:val="002F4C50"/>
    <w:rsid w:val="002F5769"/>
    <w:rsid w:val="003002F5"/>
    <w:rsid w:val="0030077E"/>
    <w:rsid w:val="00300872"/>
    <w:rsid w:val="00301798"/>
    <w:rsid w:val="00302142"/>
    <w:rsid w:val="0030233D"/>
    <w:rsid w:val="00302B58"/>
    <w:rsid w:val="00303882"/>
    <w:rsid w:val="00303963"/>
    <w:rsid w:val="00303C1B"/>
    <w:rsid w:val="003045E7"/>
    <w:rsid w:val="0030666D"/>
    <w:rsid w:val="00306D45"/>
    <w:rsid w:val="00307DFF"/>
    <w:rsid w:val="00310168"/>
    <w:rsid w:val="0031197E"/>
    <w:rsid w:val="0031262A"/>
    <w:rsid w:val="00312667"/>
    <w:rsid w:val="003127A3"/>
    <w:rsid w:val="00312A55"/>
    <w:rsid w:val="0031308A"/>
    <w:rsid w:val="003155AC"/>
    <w:rsid w:val="00315BA1"/>
    <w:rsid w:val="00315C7F"/>
    <w:rsid w:val="003161EA"/>
    <w:rsid w:val="0031639D"/>
    <w:rsid w:val="00316559"/>
    <w:rsid w:val="003166CD"/>
    <w:rsid w:val="00316E59"/>
    <w:rsid w:val="0031707B"/>
    <w:rsid w:val="0031735A"/>
    <w:rsid w:val="00317790"/>
    <w:rsid w:val="00317BFA"/>
    <w:rsid w:val="00317CAD"/>
    <w:rsid w:val="00317FEA"/>
    <w:rsid w:val="003208D0"/>
    <w:rsid w:val="00320D57"/>
    <w:rsid w:val="00320E9F"/>
    <w:rsid w:val="00321110"/>
    <w:rsid w:val="0032119D"/>
    <w:rsid w:val="00321FEE"/>
    <w:rsid w:val="0032235F"/>
    <w:rsid w:val="00322880"/>
    <w:rsid w:val="00322FDC"/>
    <w:rsid w:val="003230BB"/>
    <w:rsid w:val="00324BFD"/>
    <w:rsid w:val="00326172"/>
    <w:rsid w:val="003261B8"/>
    <w:rsid w:val="003279BB"/>
    <w:rsid w:val="00327B95"/>
    <w:rsid w:val="00327E13"/>
    <w:rsid w:val="00330EF0"/>
    <w:rsid w:val="003313A8"/>
    <w:rsid w:val="003313BB"/>
    <w:rsid w:val="00331AB0"/>
    <w:rsid w:val="0033265C"/>
    <w:rsid w:val="003327B8"/>
    <w:rsid w:val="00332D48"/>
    <w:rsid w:val="00333A6E"/>
    <w:rsid w:val="00333EE0"/>
    <w:rsid w:val="003347EA"/>
    <w:rsid w:val="00334CF6"/>
    <w:rsid w:val="0033599B"/>
    <w:rsid w:val="003359E5"/>
    <w:rsid w:val="00335D72"/>
    <w:rsid w:val="00335DE2"/>
    <w:rsid w:val="0033667D"/>
    <w:rsid w:val="00336CD5"/>
    <w:rsid w:val="00337225"/>
    <w:rsid w:val="0033769C"/>
    <w:rsid w:val="003376C7"/>
    <w:rsid w:val="003414A9"/>
    <w:rsid w:val="00341758"/>
    <w:rsid w:val="0034396A"/>
    <w:rsid w:val="00343B7D"/>
    <w:rsid w:val="00344245"/>
    <w:rsid w:val="003446C8"/>
    <w:rsid w:val="00344A49"/>
    <w:rsid w:val="00344CF5"/>
    <w:rsid w:val="00344D13"/>
    <w:rsid w:val="00345240"/>
    <w:rsid w:val="0034560E"/>
    <w:rsid w:val="00345830"/>
    <w:rsid w:val="00345A35"/>
    <w:rsid w:val="00346772"/>
    <w:rsid w:val="0034748F"/>
    <w:rsid w:val="003476DE"/>
    <w:rsid w:val="003521AB"/>
    <w:rsid w:val="00352547"/>
    <w:rsid w:val="0035262A"/>
    <w:rsid w:val="003526C8"/>
    <w:rsid w:val="00354193"/>
    <w:rsid w:val="0035439A"/>
    <w:rsid w:val="003547DF"/>
    <w:rsid w:val="00355261"/>
    <w:rsid w:val="0035530B"/>
    <w:rsid w:val="0035623D"/>
    <w:rsid w:val="00356334"/>
    <w:rsid w:val="00357C0F"/>
    <w:rsid w:val="0036008E"/>
    <w:rsid w:val="003600FB"/>
    <w:rsid w:val="0036071C"/>
    <w:rsid w:val="003623CD"/>
    <w:rsid w:val="003624CA"/>
    <w:rsid w:val="00362CC2"/>
    <w:rsid w:val="00362E80"/>
    <w:rsid w:val="0036318A"/>
    <w:rsid w:val="00363A4E"/>
    <w:rsid w:val="00363BE9"/>
    <w:rsid w:val="0036403C"/>
    <w:rsid w:val="00364365"/>
    <w:rsid w:val="0036441A"/>
    <w:rsid w:val="00366728"/>
    <w:rsid w:val="0036691D"/>
    <w:rsid w:val="00367389"/>
    <w:rsid w:val="00367BFF"/>
    <w:rsid w:val="00367D02"/>
    <w:rsid w:val="00370723"/>
    <w:rsid w:val="00370869"/>
    <w:rsid w:val="00373024"/>
    <w:rsid w:val="003736B4"/>
    <w:rsid w:val="00373983"/>
    <w:rsid w:val="00373ABB"/>
    <w:rsid w:val="00373E4C"/>
    <w:rsid w:val="00375267"/>
    <w:rsid w:val="003758C1"/>
    <w:rsid w:val="00375ECD"/>
    <w:rsid w:val="003760D6"/>
    <w:rsid w:val="00376813"/>
    <w:rsid w:val="003776BF"/>
    <w:rsid w:val="00380250"/>
    <w:rsid w:val="00380451"/>
    <w:rsid w:val="00380D02"/>
    <w:rsid w:val="00381411"/>
    <w:rsid w:val="00381B63"/>
    <w:rsid w:val="003825CB"/>
    <w:rsid w:val="003841F2"/>
    <w:rsid w:val="00384D95"/>
    <w:rsid w:val="003852E3"/>
    <w:rsid w:val="00385412"/>
    <w:rsid w:val="00385DB0"/>
    <w:rsid w:val="00386078"/>
    <w:rsid w:val="00386096"/>
    <w:rsid w:val="00386235"/>
    <w:rsid w:val="003862CA"/>
    <w:rsid w:val="00386AB6"/>
    <w:rsid w:val="00386D63"/>
    <w:rsid w:val="0038723D"/>
    <w:rsid w:val="00387ED7"/>
    <w:rsid w:val="00387F8C"/>
    <w:rsid w:val="0039024C"/>
    <w:rsid w:val="00390653"/>
    <w:rsid w:val="00390FB8"/>
    <w:rsid w:val="00390FF3"/>
    <w:rsid w:val="0039140C"/>
    <w:rsid w:val="00391572"/>
    <w:rsid w:val="00391DF7"/>
    <w:rsid w:val="003926B9"/>
    <w:rsid w:val="00393038"/>
    <w:rsid w:val="003930BF"/>
    <w:rsid w:val="00393E44"/>
    <w:rsid w:val="003946B7"/>
    <w:rsid w:val="00394F87"/>
    <w:rsid w:val="003955E9"/>
    <w:rsid w:val="00395708"/>
    <w:rsid w:val="00395A39"/>
    <w:rsid w:val="00395D0C"/>
    <w:rsid w:val="003960EF"/>
    <w:rsid w:val="003964EB"/>
    <w:rsid w:val="003966E0"/>
    <w:rsid w:val="0039705C"/>
    <w:rsid w:val="0039758A"/>
    <w:rsid w:val="003975F0"/>
    <w:rsid w:val="00397A18"/>
    <w:rsid w:val="00397F5D"/>
    <w:rsid w:val="003A0440"/>
    <w:rsid w:val="003A0646"/>
    <w:rsid w:val="003A0ABB"/>
    <w:rsid w:val="003A13B4"/>
    <w:rsid w:val="003A18AA"/>
    <w:rsid w:val="003A2A27"/>
    <w:rsid w:val="003A3760"/>
    <w:rsid w:val="003A3D9E"/>
    <w:rsid w:val="003A3E82"/>
    <w:rsid w:val="003A45E6"/>
    <w:rsid w:val="003A516D"/>
    <w:rsid w:val="003A5A3B"/>
    <w:rsid w:val="003A5FBA"/>
    <w:rsid w:val="003A5FE0"/>
    <w:rsid w:val="003A6442"/>
    <w:rsid w:val="003A6FBB"/>
    <w:rsid w:val="003A78A4"/>
    <w:rsid w:val="003A7FAC"/>
    <w:rsid w:val="003B0ACA"/>
    <w:rsid w:val="003B0BF4"/>
    <w:rsid w:val="003B1C0B"/>
    <w:rsid w:val="003B22D4"/>
    <w:rsid w:val="003B2D6F"/>
    <w:rsid w:val="003B43FC"/>
    <w:rsid w:val="003B50BC"/>
    <w:rsid w:val="003B55FD"/>
    <w:rsid w:val="003B6384"/>
    <w:rsid w:val="003B6BB3"/>
    <w:rsid w:val="003C0CAF"/>
    <w:rsid w:val="003C0DD2"/>
    <w:rsid w:val="003C0F84"/>
    <w:rsid w:val="003C0FED"/>
    <w:rsid w:val="003C127F"/>
    <w:rsid w:val="003C12C3"/>
    <w:rsid w:val="003C1D62"/>
    <w:rsid w:val="003C26CD"/>
    <w:rsid w:val="003C3498"/>
    <w:rsid w:val="003C35AD"/>
    <w:rsid w:val="003C3658"/>
    <w:rsid w:val="003C3757"/>
    <w:rsid w:val="003C4645"/>
    <w:rsid w:val="003C5B15"/>
    <w:rsid w:val="003C71CF"/>
    <w:rsid w:val="003C7958"/>
    <w:rsid w:val="003D0638"/>
    <w:rsid w:val="003D1E2F"/>
    <w:rsid w:val="003D2592"/>
    <w:rsid w:val="003D2DCE"/>
    <w:rsid w:val="003D3336"/>
    <w:rsid w:val="003D41E6"/>
    <w:rsid w:val="003D4454"/>
    <w:rsid w:val="003D4615"/>
    <w:rsid w:val="003D4971"/>
    <w:rsid w:val="003D6DAA"/>
    <w:rsid w:val="003D705F"/>
    <w:rsid w:val="003D7104"/>
    <w:rsid w:val="003D747A"/>
    <w:rsid w:val="003E02F2"/>
    <w:rsid w:val="003E04FD"/>
    <w:rsid w:val="003E1949"/>
    <w:rsid w:val="003E1F33"/>
    <w:rsid w:val="003E24BF"/>
    <w:rsid w:val="003E2998"/>
    <w:rsid w:val="003E2D1E"/>
    <w:rsid w:val="003E3710"/>
    <w:rsid w:val="003E3727"/>
    <w:rsid w:val="003E47A9"/>
    <w:rsid w:val="003E4D71"/>
    <w:rsid w:val="003E4E5D"/>
    <w:rsid w:val="003E56C7"/>
    <w:rsid w:val="003E5F74"/>
    <w:rsid w:val="003E64E9"/>
    <w:rsid w:val="003E6625"/>
    <w:rsid w:val="003E6FC6"/>
    <w:rsid w:val="003E7801"/>
    <w:rsid w:val="003E79FE"/>
    <w:rsid w:val="003E7E20"/>
    <w:rsid w:val="003E7FE4"/>
    <w:rsid w:val="003F1311"/>
    <w:rsid w:val="003F1579"/>
    <w:rsid w:val="003F1789"/>
    <w:rsid w:val="003F1831"/>
    <w:rsid w:val="003F200A"/>
    <w:rsid w:val="003F2CBD"/>
    <w:rsid w:val="003F4843"/>
    <w:rsid w:val="003F5942"/>
    <w:rsid w:val="003F601A"/>
    <w:rsid w:val="003F6A70"/>
    <w:rsid w:val="003F6E77"/>
    <w:rsid w:val="003F7CA5"/>
    <w:rsid w:val="003F7F2E"/>
    <w:rsid w:val="00400595"/>
    <w:rsid w:val="004005DE"/>
    <w:rsid w:val="0040085E"/>
    <w:rsid w:val="00401010"/>
    <w:rsid w:val="00402547"/>
    <w:rsid w:val="004027FE"/>
    <w:rsid w:val="00402DFD"/>
    <w:rsid w:val="00402F44"/>
    <w:rsid w:val="00403510"/>
    <w:rsid w:val="00403826"/>
    <w:rsid w:val="00403A40"/>
    <w:rsid w:val="00403EB6"/>
    <w:rsid w:val="00405590"/>
    <w:rsid w:val="00405592"/>
    <w:rsid w:val="0040578B"/>
    <w:rsid w:val="00405C95"/>
    <w:rsid w:val="00406819"/>
    <w:rsid w:val="004069F0"/>
    <w:rsid w:val="00407435"/>
    <w:rsid w:val="0041028D"/>
    <w:rsid w:val="00410971"/>
    <w:rsid w:val="00411DC9"/>
    <w:rsid w:val="004120E0"/>
    <w:rsid w:val="00412329"/>
    <w:rsid w:val="00412796"/>
    <w:rsid w:val="00412ACC"/>
    <w:rsid w:val="0041361B"/>
    <w:rsid w:val="00414FC9"/>
    <w:rsid w:val="00415285"/>
    <w:rsid w:val="00415C10"/>
    <w:rsid w:val="00417073"/>
    <w:rsid w:val="00417B63"/>
    <w:rsid w:val="00417BB6"/>
    <w:rsid w:val="00420509"/>
    <w:rsid w:val="004207DA"/>
    <w:rsid w:val="00420C1A"/>
    <w:rsid w:val="00421CB1"/>
    <w:rsid w:val="004224A0"/>
    <w:rsid w:val="00422C38"/>
    <w:rsid w:val="00423475"/>
    <w:rsid w:val="00423A7E"/>
    <w:rsid w:val="00423E12"/>
    <w:rsid w:val="00424A9A"/>
    <w:rsid w:val="00425D5F"/>
    <w:rsid w:val="00425DE9"/>
    <w:rsid w:val="00426486"/>
    <w:rsid w:val="00426E1B"/>
    <w:rsid w:val="004308C6"/>
    <w:rsid w:val="00430C8C"/>
    <w:rsid w:val="00430CE7"/>
    <w:rsid w:val="00430E63"/>
    <w:rsid w:val="00431562"/>
    <w:rsid w:val="00431565"/>
    <w:rsid w:val="004316CB"/>
    <w:rsid w:val="004316F3"/>
    <w:rsid w:val="00431CBB"/>
    <w:rsid w:val="00432227"/>
    <w:rsid w:val="00434F7A"/>
    <w:rsid w:val="0043574D"/>
    <w:rsid w:val="00435A50"/>
    <w:rsid w:val="004367D8"/>
    <w:rsid w:val="00440B55"/>
    <w:rsid w:val="0044135B"/>
    <w:rsid w:val="004415E2"/>
    <w:rsid w:val="00441AFD"/>
    <w:rsid w:val="004429FD"/>
    <w:rsid w:val="00442A48"/>
    <w:rsid w:val="00443594"/>
    <w:rsid w:val="004439CB"/>
    <w:rsid w:val="00443C80"/>
    <w:rsid w:val="00444688"/>
    <w:rsid w:val="00444711"/>
    <w:rsid w:val="00444A4C"/>
    <w:rsid w:val="004451FB"/>
    <w:rsid w:val="00445BA0"/>
    <w:rsid w:val="00445D80"/>
    <w:rsid w:val="004466D5"/>
    <w:rsid w:val="004473C8"/>
    <w:rsid w:val="004507E9"/>
    <w:rsid w:val="004508C7"/>
    <w:rsid w:val="004511FB"/>
    <w:rsid w:val="004513A6"/>
    <w:rsid w:val="00451B27"/>
    <w:rsid w:val="00451C8E"/>
    <w:rsid w:val="00451FA0"/>
    <w:rsid w:val="00452280"/>
    <w:rsid w:val="004525D0"/>
    <w:rsid w:val="004529D6"/>
    <w:rsid w:val="0045354C"/>
    <w:rsid w:val="00453578"/>
    <w:rsid w:val="00453960"/>
    <w:rsid w:val="00454062"/>
    <w:rsid w:val="00454382"/>
    <w:rsid w:val="00454B0B"/>
    <w:rsid w:val="004560AE"/>
    <w:rsid w:val="00456FF6"/>
    <w:rsid w:val="0045732B"/>
    <w:rsid w:val="004578CD"/>
    <w:rsid w:val="004602A8"/>
    <w:rsid w:val="00460BD2"/>
    <w:rsid w:val="00461403"/>
    <w:rsid w:val="004618C0"/>
    <w:rsid w:val="00461CBE"/>
    <w:rsid w:val="004621D4"/>
    <w:rsid w:val="00462269"/>
    <w:rsid w:val="0046370E"/>
    <w:rsid w:val="00463973"/>
    <w:rsid w:val="00463C8C"/>
    <w:rsid w:val="00464060"/>
    <w:rsid w:val="004641DB"/>
    <w:rsid w:val="00464572"/>
    <w:rsid w:val="0046503C"/>
    <w:rsid w:val="004664E9"/>
    <w:rsid w:val="00466E59"/>
    <w:rsid w:val="00467646"/>
    <w:rsid w:val="0047033F"/>
    <w:rsid w:val="0047041A"/>
    <w:rsid w:val="00470E96"/>
    <w:rsid w:val="004717B7"/>
    <w:rsid w:val="00471ACF"/>
    <w:rsid w:val="00472A51"/>
    <w:rsid w:val="00472CD0"/>
    <w:rsid w:val="0047402B"/>
    <w:rsid w:val="004741A7"/>
    <w:rsid w:val="00474AC5"/>
    <w:rsid w:val="00474AF6"/>
    <w:rsid w:val="0047547F"/>
    <w:rsid w:val="004756F2"/>
    <w:rsid w:val="004775D3"/>
    <w:rsid w:val="00477BD7"/>
    <w:rsid w:val="00477F23"/>
    <w:rsid w:val="0048092E"/>
    <w:rsid w:val="00482204"/>
    <w:rsid w:val="004824C8"/>
    <w:rsid w:val="0048258D"/>
    <w:rsid w:val="00482709"/>
    <w:rsid w:val="004828D4"/>
    <w:rsid w:val="00483F52"/>
    <w:rsid w:val="0048506A"/>
    <w:rsid w:val="0048539B"/>
    <w:rsid w:val="0048601C"/>
    <w:rsid w:val="00486CC0"/>
    <w:rsid w:val="00486D0E"/>
    <w:rsid w:val="0048716B"/>
    <w:rsid w:val="004879AE"/>
    <w:rsid w:val="00487B54"/>
    <w:rsid w:val="00487DD5"/>
    <w:rsid w:val="00487E1E"/>
    <w:rsid w:val="00487F59"/>
    <w:rsid w:val="004915C2"/>
    <w:rsid w:val="00492684"/>
    <w:rsid w:val="00492F4D"/>
    <w:rsid w:val="004959F8"/>
    <w:rsid w:val="00495AF9"/>
    <w:rsid w:val="00495E89"/>
    <w:rsid w:val="00495EA0"/>
    <w:rsid w:val="00496F78"/>
    <w:rsid w:val="00497290"/>
    <w:rsid w:val="004974E7"/>
    <w:rsid w:val="00497D4C"/>
    <w:rsid w:val="004A0C38"/>
    <w:rsid w:val="004A1B2F"/>
    <w:rsid w:val="004A23B6"/>
    <w:rsid w:val="004A2872"/>
    <w:rsid w:val="004A2CBC"/>
    <w:rsid w:val="004A2F07"/>
    <w:rsid w:val="004A3A7B"/>
    <w:rsid w:val="004A41EB"/>
    <w:rsid w:val="004A4391"/>
    <w:rsid w:val="004A4462"/>
    <w:rsid w:val="004A4CFF"/>
    <w:rsid w:val="004A5B54"/>
    <w:rsid w:val="004A74EF"/>
    <w:rsid w:val="004A752A"/>
    <w:rsid w:val="004A7EA5"/>
    <w:rsid w:val="004B04BC"/>
    <w:rsid w:val="004B0DBC"/>
    <w:rsid w:val="004B0F0F"/>
    <w:rsid w:val="004B1245"/>
    <w:rsid w:val="004B12E6"/>
    <w:rsid w:val="004B14AF"/>
    <w:rsid w:val="004B2BC5"/>
    <w:rsid w:val="004B2F26"/>
    <w:rsid w:val="004B3DA5"/>
    <w:rsid w:val="004B3E02"/>
    <w:rsid w:val="004B3FA4"/>
    <w:rsid w:val="004B4DCD"/>
    <w:rsid w:val="004B5325"/>
    <w:rsid w:val="004B6352"/>
    <w:rsid w:val="004B6495"/>
    <w:rsid w:val="004B6ABD"/>
    <w:rsid w:val="004C08FA"/>
    <w:rsid w:val="004C1BCA"/>
    <w:rsid w:val="004C1F16"/>
    <w:rsid w:val="004C26E2"/>
    <w:rsid w:val="004C2BDE"/>
    <w:rsid w:val="004C2BE9"/>
    <w:rsid w:val="004C4DBA"/>
    <w:rsid w:val="004C539F"/>
    <w:rsid w:val="004C57FE"/>
    <w:rsid w:val="004C6523"/>
    <w:rsid w:val="004C6828"/>
    <w:rsid w:val="004D0E32"/>
    <w:rsid w:val="004D1F3A"/>
    <w:rsid w:val="004D34FF"/>
    <w:rsid w:val="004D4EAE"/>
    <w:rsid w:val="004D501C"/>
    <w:rsid w:val="004D52A6"/>
    <w:rsid w:val="004D54BC"/>
    <w:rsid w:val="004D5E7C"/>
    <w:rsid w:val="004D60BE"/>
    <w:rsid w:val="004D6A3E"/>
    <w:rsid w:val="004D70C3"/>
    <w:rsid w:val="004D7662"/>
    <w:rsid w:val="004D7A95"/>
    <w:rsid w:val="004E0028"/>
    <w:rsid w:val="004E01D8"/>
    <w:rsid w:val="004E063A"/>
    <w:rsid w:val="004E06B0"/>
    <w:rsid w:val="004E1F95"/>
    <w:rsid w:val="004E25EF"/>
    <w:rsid w:val="004E298C"/>
    <w:rsid w:val="004E2DEB"/>
    <w:rsid w:val="004E3BC4"/>
    <w:rsid w:val="004E3CE3"/>
    <w:rsid w:val="004E4293"/>
    <w:rsid w:val="004E4352"/>
    <w:rsid w:val="004E4DCC"/>
    <w:rsid w:val="004E4ED2"/>
    <w:rsid w:val="004E523C"/>
    <w:rsid w:val="004E57C7"/>
    <w:rsid w:val="004E5E23"/>
    <w:rsid w:val="004E5F17"/>
    <w:rsid w:val="004E6561"/>
    <w:rsid w:val="004E760F"/>
    <w:rsid w:val="004E7C19"/>
    <w:rsid w:val="004F03E1"/>
    <w:rsid w:val="004F0788"/>
    <w:rsid w:val="004F0842"/>
    <w:rsid w:val="004F09F0"/>
    <w:rsid w:val="004F0A06"/>
    <w:rsid w:val="004F1633"/>
    <w:rsid w:val="004F1879"/>
    <w:rsid w:val="004F2525"/>
    <w:rsid w:val="004F33DC"/>
    <w:rsid w:val="004F3857"/>
    <w:rsid w:val="004F4020"/>
    <w:rsid w:val="004F54A7"/>
    <w:rsid w:val="004F551A"/>
    <w:rsid w:val="004F5C23"/>
    <w:rsid w:val="004F6A69"/>
    <w:rsid w:val="004F702F"/>
    <w:rsid w:val="004F73B5"/>
    <w:rsid w:val="004F7966"/>
    <w:rsid w:val="00500175"/>
    <w:rsid w:val="00501142"/>
    <w:rsid w:val="00501CA9"/>
    <w:rsid w:val="00502951"/>
    <w:rsid w:val="0050390F"/>
    <w:rsid w:val="00504F4C"/>
    <w:rsid w:val="005054BB"/>
    <w:rsid w:val="00505812"/>
    <w:rsid w:val="00505895"/>
    <w:rsid w:val="005074AC"/>
    <w:rsid w:val="00507CFC"/>
    <w:rsid w:val="00511009"/>
    <w:rsid w:val="005111E1"/>
    <w:rsid w:val="005113BB"/>
    <w:rsid w:val="005116EF"/>
    <w:rsid w:val="00511A54"/>
    <w:rsid w:val="005121A4"/>
    <w:rsid w:val="00512297"/>
    <w:rsid w:val="00512803"/>
    <w:rsid w:val="00514706"/>
    <w:rsid w:val="00514CC4"/>
    <w:rsid w:val="00514CEB"/>
    <w:rsid w:val="005153DF"/>
    <w:rsid w:val="005153E0"/>
    <w:rsid w:val="00515562"/>
    <w:rsid w:val="0051593E"/>
    <w:rsid w:val="00516915"/>
    <w:rsid w:val="00516AD7"/>
    <w:rsid w:val="00516F5D"/>
    <w:rsid w:val="00516F97"/>
    <w:rsid w:val="0051703F"/>
    <w:rsid w:val="00517E4C"/>
    <w:rsid w:val="00517F25"/>
    <w:rsid w:val="0052094E"/>
    <w:rsid w:val="00521036"/>
    <w:rsid w:val="00521227"/>
    <w:rsid w:val="005216E5"/>
    <w:rsid w:val="00521899"/>
    <w:rsid w:val="00521E6A"/>
    <w:rsid w:val="00522163"/>
    <w:rsid w:val="00523272"/>
    <w:rsid w:val="005232C8"/>
    <w:rsid w:val="005233E5"/>
    <w:rsid w:val="00523522"/>
    <w:rsid w:val="0052437B"/>
    <w:rsid w:val="005252F2"/>
    <w:rsid w:val="005254EB"/>
    <w:rsid w:val="00525959"/>
    <w:rsid w:val="00525AC5"/>
    <w:rsid w:val="00526929"/>
    <w:rsid w:val="00526A1A"/>
    <w:rsid w:val="0052740E"/>
    <w:rsid w:val="00527EEA"/>
    <w:rsid w:val="0053053F"/>
    <w:rsid w:val="005305FB"/>
    <w:rsid w:val="005306F9"/>
    <w:rsid w:val="00530E0D"/>
    <w:rsid w:val="005312FE"/>
    <w:rsid w:val="00531866"/>
    <w:rsid w:val="005318F3"/>
    <w:rsid w:val="00531E53"/>
    <w:rsid w:val="005323E2"/>
    <w:rsid w:val="00532554"/>
    <w:rsid w:val="00533188"/>
    <w:rsid w:val="005338E1"/>
    <w:rsid w:val="00533A91"/>
    <w:rsid w:val="00533D25"/>
    <w:rsid w:val="00533E49"/>
    <w:rsid w:val="00535DEC"/>
    <w:rsid w:val="00536FBE"/>
    <w:rsid w:val="00537702"/>
    <w:rsid w:val="00540690"/>
    <w:rsid w:val="005407B4"/>
    <w:rsid w:val="00540D17"/>
    <w:rsid w:val="005415DB"/>
    <w:rsid w:val="00541F74"/>
    <w:rsid w:val="0054201E"/>
    <w:rsid w:val="00542B8B"/>
    <w:rsid w:val="00543EC6"/>
    <w:rsid w:val="005453D4"/>
    <w:rsid w:val="0054568E"/>
    <w:rsid w:val="00545903"/>
    <w:rsid w:val="00546640"/>
    <w:rsid w:val="00546E0F"/>
    <w:rsid w:val="005473F9"/>
    <w:rsid w:val="00547C25"/>
    <w:rsid w:val="005501D9"/>
    <w:rsid w:val="005507A1"/>
    <w:rsid w:val="00550912"/>
    <w:rsid w:val="00551178"/>
    <w:rsid w:val="005528FF"/>
    <w:rsid w:val="0055386A"/>
    <w:rsid w:val="005541C5"/>
    <w:rsid w:val="00554277"/>
    <w:rsid w:val="00555B81"/>
    <w:rsid w:val="00555FE7"/>
    <w:rsid w:val="0055661C"/>
    <w:rsid w:val="005578E4"/>
    <w:rsid w:val="00557BFF"/>
    <w:rsid w:val="00560214"/>
    <w:rsid w:val="00560374"/>
    <w:rsid w:val="0056101F"/>
    <w:rsid w:val="00562182"/>
    <w:rsid w:val="005623B2"/>
    <w:rsid w:val="00562887"/>
    <w:rsid w:val="00563370"/>
    <w:rsid w:val="00563AFB"/>
    <w:rsid w:val="0056441D"/>
    <w:rsid w:val="0056483B"/>
    <w:rsid w:val="00565AD3"/>
    <w:rsid w:val="00566A69"/>
    <w:rsid w:val="005716CD"/>
    <w:rsid w:val="005718B5"/>
    <w:rsid w:val="005719D4"/>
    <w:rsid w:val="00571DE7"/>
    <w:rsid w:val="005722F1"/>
    <w:rsid w:val="005733F5"/>
    <w:rsid w:val="00573BB8"/>
    <w:rsid w:val="00574652"/>
    <w:rsid w:val="00574E78"/>
    <w:rsid w:val="0057517E"/>
    <w:rsid w:val="005753F7"/>
    <w:rsid w:val="005754F0"/>
    <w:rsid w:val="0057560A"/>
    <w:rsid w:val="00575838"/>
    <w:rsid w:val="0057615A"/>
    <w:rsid w:val="005768B7"/>
    <w:rsid w:val="005769F8"/>
    <w:rsid w:val="005779AB"/>
    <w:rsid w:val="00577CF1"/>
    <w:rsid w:val="00577F23"/>
    <w:rsid w:val="005804CA"/>
    <w:rsid w:val="00580F6A"/>
    <w:rsid w:val="005810B2"/>
    <w:rsid w:val="00581C99"/>
    <w:rsid w:val="00583D11"/>
    <w:rsid w:val="00584F09"/>
    <w:rsid w:val="00584F42"/>
    <w:rsid w:val="0058536C"/>
    <w:rsid w:val="005862F0"/>
    <w:rsid w:val="00586933"/>
    <w:rsid w:val="00586CD2"/>
    <w:rsid w:val="00586D96"/>
    <w:rsid w:val="00587862"/>
    <w:rsid w:val="00587A30"/>
    <w:rsid w:val="005905CF"/>
    <w:rsid w:val="00590AB1"/>
    <w:rsid w:val="00590DF6"/>
    <w:rsid w:val="005923D8"/>
    <w:rsid w:val="005925D7"/>
    <w:rsid w:val="00592620"/>
    <w:rsid w:val="0059296C"/>
    <w:rsid w:val="00592B01"/>
    <w:rsid w:val="00593162"/>
    <w:rsid w:val="00593409"/>
    <w:rsid w:val="00593E97"/>
    <w:rsid w:val="00594076"/>
    <w:rsid w:val="00594135"/>
    <w:rsid w:val="005949F0"/>
    <w:rsid w:val="00594A6E"/>
    <w:rsid w:val="005960AA"/>
    <w:rsid w:val="00596D34"/>
    <w:rsid w:val="005A189A"/>
    <w:rsid w:val="005A1F19"/>
    <w:rsid w:val="005A219A"/>
    <w:rsid w:val="005A2D18"/>
    <w:rsid w:val="005A2D5F"/>
    <w:rsid w:val="005A30F5"/>
    <w:rsid w:val="005A3305"/>
    <w:rsid w:val="005A3320"/>
    <w:rsid w:val="005A3DE2"/>
    <w:rsid w:val="005A4BDD"/>
    <w:rsid w:val="005A4C7B"/>
    <w:rsid w:val="005A5133"/>
    <w:rsid w:val="005A52AD"/>
    <w:rsid w:val="005A5C49"/>
    <w:rsid w:val="005A6504"/>
    <w:rsid w:val="005A6B16"/>
    <w:rsid w:val="005A6E5B"/>
    <w:rsid w:val="005A73D7"/>
    <w:rsid w:val="005A7AFE"/>
    <w:rsid w:val="005B058D"/>
    <w:rsid w:val="005B071F"/>
    <w:rsid w:val="005B0810"/>
    <w:rsid w:val="005B08BC"/>
    <w:rsid w:val="005B094A"/>
    <w:rsid w:val="005B0B52"/>
    <w:rsid w:val="005B1C83"/>
    <w:rsid w:val="005B31AF"/>
    <w:rsid w:val="005B3C39"/>
    <w:rsid w:val="005B3EC4"/>
    <w:rsid w:val="005B4CBF"/>
    <w:rsid w:val="005B5280"/>
    <w:rsid w:val="005B5798"/>
    <w:rsid w:val="005B58BF"/>
    <w:rsid w:val="005B5AED"/>
    <w:rsid w:val="005B5EA3"/>
    <w:rsid w:val="005B63D1"/>
    <w:rsid w:val="005B64BD"/>
    <w:rsid w:val="005B7582"/>
    <w:rsid w:val="005B7B1C"/>
    <w:rsid w:val="005C0693"/>
    <w:rsid w:val="005C0927"/>
    <w:rsid w:val="005C0D7B"/>
    <w:rsid w:val="005C0E3A"/>
    <w:rsid w:val="005C0FCA"/>
    <w:rsid w:val="005C1480"/>
    <w:rsid w:val="005C19FB"/>
    <w:rsid w:val="005C2594"/>
    <w:rsid w:val="005C27FA"/>
    <w:rsid w:val="005C2CFD"/>
    <w:rsid w:val="005C2DE4"/>
    <w:rsid w:val="005C350A"/>
    <w:rsid w:val="005C372C"/>
    <w:rsid w:val="005C43FA"/>
    <w:rsid w:val="005C46FE"/>
    <w:rsid w:val="005C4B0A"/>
    <w:rsid w:val="005C4D18"/>
    <w:rsid w:val="005C5826"/>
    <w:rsid w:val="005C5B12"/>
    <w:rsid w:val="005C5C81"/>
    <w:rsid w:val="005C7510"/>
    <w:rsid w:val="005C7ED3"/>
    <w:rsid w:val="005D05F6"/>
    <w:rsid w:val="005D17F9"/>
    <w:rsid w:val="005D1D73"/>
    <w:rsid w:val="005D23FC"/>
    <w:rsid w:val="005D2A37"/>
    <w:rsid w:val="005D2CEB"/>
    <w:rsid w:val="005D54C2"/>
    <w:rsid w:val="005D58E8"/>
    <w:rsid w:val="005D593B"/>
    <w:rsid w:val="005D6639"/>
    <w:rsid w:val="005D6B8B"/>
    <w:rsid w:val="005D6D98"/>
    <w:rsid w:val="005D704A"/>
    <w:rsid w:val="005D711A"/>
    <w:rsid w:val="005D7235"/>
    <w:rsid w:val="005D7241"/>
    <w:rsid w:val="005E0100"/>
    <w:rsid w:val="005E1C6A"/>
    <w:rsid w:val="005E1CF3"/>
    <w:rsid w:val="005E2243"/>
    <w:rsid w:val="005E263D"/>
    <w:rsid w:val="005E2F1D"/>
    <w:rsid w:val="005E3961"/>
    <w:rsid w:val="005E3984"/>
    <w:rsid w:val="005E424A"/>
    <w:rsid w:val="005E440E"/>
    <w:rsid w:val="005E457F"/>
    <w:rsid w:val="005E4593"/>
    <w:rsid w:val="005E4BA8"/>
    <w:rsid w:val="005E4C81"/>
    <w:rsid w:val="005E4DAF"/>
    <w:rsid w:val="005E573D"/>
    <w:rsid w:val="005E59AD"/>
    <w:rsid w:val="005E682C"/>
    <w:rsid w:val="005E7F14"/>
    <w:rsid w:val="005F0399"/>
    <w:rsid w:val="005F06C6"/>
    <w:rsid w:val="005F0E36"/>
    <w:rsid w:val="005F1775"/>
    <w:rsid w:val="005F1AE5"/>
    <w:rsid w:val="005F259A"/>
    <w:rsid w:val="005F271B"/>
    <w:rsid w:val="005F28F5"/>
    <w:rsid w:val="005F2CE9"/>
    <w:rsid w:val="005F2D3A"/>
    <w:rsid w:val="005F318E"/>
    <w:rsid w:val="005F33D9"/>
    <w:rsid w:val="005F42EF"/>
    <w:rsid w:val="005F4936"/>
    <w:rsid w:val="005F4A10"/>
    <w:rsid w:val="005F4E45"/>
    <w:rsid w:val="005F4EFC"/>
    <w:rsid w:val="005F4FD7"/>
    <w:rsid w:val="005F538C"/>
    <w:rsid w:val="005F5E86"/>
    <w:rsid w:val="005F683B"/>
    <w:rsid w:val="005F6881"/>
    <w:rsid w:val="005F741A"/>
    <w:rsid w:val="00600097"/>
    <w:rsid w:val="0060037E"/>
    <w:rsid w:val="00600562"/>
    <w:rsid w:val="0060060A"/>
    <w:rsid w:val="00600629"/>
    <w:rsid w:val="00600800"/>
    <w:rsid w:val="00601F49"/>
    <w:rsid w:val="00603809"/>
    <w:rsid w:val="006038F6"/>
    <w:rsid w:val="00604697"/>
    <w:rsid w:val="00604AF7"/>
    <w:rsid w:val="00604C20"/>
    <w:rsid w:val="00604C53"/>
    <w:rsid w:val="00604D0D"/>
    <w:rsid w:val="006053BC"/>
    <w:rsid w:val="00605574"/>
    <w:rsid w:val="0060597A"/>
    <w:rsid w:val="00606BF0"/>
    <w:rsid w:val="00606F52"/>
    <w:rsid w:val="00607CCA"/>
    <w:rsid w:val="00610359"/>
    <w:rsid w:val="006107B2"/>
    <w:rsid w:val="00610F46"/>
    <w:rsid w:val="006112C3"/>
    <w:rsid w:val="006114AF"/>
    <w:rsid w:val="006116BC"/>
    <w:rsid w:val="00611C62"/>
    <w:rsid w:val="00611D42"/>
    <w:rsid w:val="006125DD"/>
    <w:rsid w:val="00612F96"/>
    <w:rsid w:val="0061300B"/>
    <w:rsid w:val="00613396"/>
    <w:rsid w:val="00614285"/>
    <w:rsid w:val="006144DC"/>
    <w:rsid w:val="00614538"/>
    <w:rsid w:val="006150D7"/>
    <w:rsid w:val="006157E8"/>
    <w:rsid w:val="00616348"/>
    <w:rsid w:val="0061682A"/>
    <w:rsid w:val="00616CEC"/>
    <w:rsid w:val="00617006"/>
    <w:rsid w:val="00617B29"/>
    <w:rsid w:val="00617E8A"/>
    <w:rsid w:val="00620716"/>
    <w:rsid w:val="006209CF"/>
    <w:rsid w:val="006220EF"/>
    <w:rsid w:val="00622105"/>
    <w:rsid w:val="00622205"/>
    <w:rsid w:val="00622A13"/>
    <w:rsid w:val="00622E1A"/>
    <w:rsid w:val="00622EAC"/>
    <w:rsid w:val="00622F73"/>
    <w:rsid w:val="006243C4"/>
    <w:rsid w:val="0062539D"/>
    <w:rsid w:val="006255A6"/>
    <w:rsid w:val="00625EEB"/>
    <w:rsid w:val="006261BA"/>
    <w:rsid w:val="0062676C"/>
    <w:rsid w:val="00626852"/>
    <w:rsid w:val="00626AC5"/>
    <w:rsid w:val="00626DCC"/>
    <w:rsid w:val="0062781D"/>
    <w:rsid w:val="00627DB2"/>
    <w:rsid w:val="0063021D"/>
    <w:rsid w:val="00630CA0"/>
    <w:rsid w:val="00631984"/>
    <w:rsid w:val="00631EF9"/>
    <w:rsid w:val="00631F67"/>
    <w:rsid w:val="0063242E"/>
    <w:rsid w:val="00632761"/>
    <w:rsid w:val="00632E72"/>
    <w:rsid w:val="006336D1"/>
    <w:rsid w:val="0063387D"/>
    <w:rsid w:val="00633917"/>
    <w:rsid w:val="00633A9F"/>
    <w:rsid w:val="0063420A"/>
    <w:rsid w:val="00634E41"/>
    <w:rsid w:val="00634EC8"/>
    <w:rsid w:val="006351FB"/>
    <w:rsid w:val="00635554"/>
    <w:rsid w:val="006355D0"/>
    <w:rsid w:val="00636517"/>
    <w:rsid w:val="0063655C"/>
    <w:rsid w:val="00636875"/>
    <w:rsid w:val="006368FC"/>
    <w:rsid w:val="00637306"/>
    <w:rsid w:val="006378F4"/>
    <w:rsid w:val="00637AA4"/>
    <w:rsid w:val="0064189F"/>
    <w:rsid w:val="006418DA"/>
    <w:rsid w:val="00642018"/>
    <w:rsid w:val="0064293F"/>
    <w:rsid w:val="006447EC"/>
    <w:rsid w:val="00644918"/>
    <w:rsid w:val="00645872"/>
    <w:rsid w:val="00645DC8"/>
    <w:rsid w:val="00646948"/>
    <w:rsid w:val="00651814"/>
    <w:rsid w:val="00652973"/>
    <w:rsid w:val="00652B48"/>
    <w:rsid w:val="00652BDD"/>
    <w:rsid w:val="0065340D"/>
    <w:rsid w:val="00653E89"/>
    <w:rsid w:val="00654C4E"/>
    <w:rsid w:val="0065527A"/>
    <w:rsid w:val="00655304"/>
    <w:rsid w:val="0065531F"/>
    <w:rsid w:val="00655618"/>
    <w:rsid w:val="00655704"/>
    <w:rsid w:val="00655BB5"/>
    <w:rsid w:val="006565E7"/>
    <w:rsid w:val="006570C9"/>
    <w:rsid w:val="006574FF"/>
    <w:rsid w:val="00657D17"/>
    <w:rsid w:val="00657E38"/>
    <w:rsid w:val="0066011A"/>
    <w:rsid w:val="00660E90"/>
    <w:rsid w:val="00660F24"/>
    <w:rsid w:val="00661150"/>
    <w:rsid w:val="00661BAF"/>
    <w:rsid w:val="00661E91"/>
    <w:rsid w:val="00662691"/>
    <w:rsid w:val="00662AEC"/>
    <w:rsid w:val="0066330F"/>
    <w:rsid w:val="00664BFD"/>
    <w:rsid w:val="00665543"/>
    <w:rsid w:val="00665AE4"/>
    <w:rsid w:val="00665BA2"/>
    <w:rsid w:val="00666FE8"/>
    <w:rsid w:val="0066795D"/>
    <w:rsid w:val="00670416"/>
    <w:rsid w:val="00670565"/>
    <w:rsid w:val="0067106E"/>
    <w:rsid w:val="006710CD"/>
    <w:rsid w:val="00671C48"/>
    <w:rsid w:val="006724B7"/>
    <w:rsid w:val="006738EC"/>
    <w:rsid w:val="00673E68"/>
    <w:rsid w:val="0067424F"/>
    <w:rsid w:val="00674442"/>
    <w:rsid w:val="0067462E"/>
    <w:rsid w:val="006749D7"/>
    <w:rsid w:val="00675921"/>
    <w:rsid w:val="00675A11"/>
    <w:rsid w:val="00676E36"/>
    <w:rsid w:val="00677569"/>
    <w:rsid w:val="00680270"/>
    <w:rsid w:val="00680D95"/>
    <w:rsid w:val="00680F35"/>
    <w:rsid w:val="006813C5"/>
    <w:rsid w:val="00681686"/>
    <w:rsid w:val="00681921"/>
    <w:rsid w:val="0068274A"/>
    <w:rsid w:val="006829FE"/>
    <w:rsid w:val="00682DC8"/>
    <w:rsid w:val="00683170"/>
    <w:rsid w:val="00683D80"/>
    <w:rsid w:val="00683DD2"/>
    <w:rsid w:val="00683E20"/>
    <w:rsid w:val="00685382"/>
    <w:rsid w:val="0068587D"/>
    <w:rsid w:val="00685FA8"/>
    <w:rsid w:val="00687875"/>
    <w:rsid w:val="00690364"/>
    <w:rsid w:val="00691026"/>
    <w:rsid w:val="00691287"/>
    <w:rsid w:val="00692263"/>
    <w:rsid w:val="0069289F"/>
    <w:rsid w:val="00692C80"/>
    <w:rsid w:val="006936F8"/>
    <w:rsid w:val="00693A67"/>
    <w:rsid w:val="00694B41"/>
    <w:rsid w:val="00695976"/>
    <w:rsid w:val="00695FAD"/>
    <w:rsid w:val="006A0298"/>
    <w:rsid w:val="006A0837"/>
    <w:rsid w:val="006A0B67"/>
    <w:rsid w:val="006A0DB4"/>
    <w:rsid w:val="006A185F"/>
    <w:rsid w:val="006A27F0"/>
    <w:rsid w:val="006A30CC"/>
    <w:rsid w:val="006A32EC"/>
    <w:rsid w:val="006A3873"/>
    <w:rsid w:val="006A3F6C"/>
    <w:rsid w:val="006A4931"/>
    <w:rsid w:val="006A544E"/>
    <w:rsid w:val="006A6414"/>
    <w:rsid w:val="006A71EF"/>
    <w:rsid w:val="006A74BD"/>
    <w:rsid w:val="006B1144"/>
    <w:rsid w:val="006B2811"/>
    <w:rsid w:val="006B2D4F"/>
    <w:rsid w:val="006B31FD"/>
    <w:rsid w:val="006B34DE"/>
    <w:rsid w:val="006B41AD"/>
    <w:rsid w:val="006B4CE6"/>
    <w:rsid w:val="006B4F16"/>
    <w:rsid w:val="006B5097"/>
    <w:rsid w:val="006B5571"/>
    <w:rsid w:val="006B73C0"/>
    <w:rsid w:val="006C088A"/>
    <w:rsid w:val="006C1381"/>
    <w:rsid w:val="006C159F"/>
    <w:rsid w:val="006C18A6"/>
    <w:rsid w:val="006C1AC8"/>
    <w:rsid w:val="006C239C"/>
    <w:rsid w:val="006C31E5"/>
    <w:rsid w:val="006C323B"/>
    <w:rsid w:val="006C3792"/>
    <w:rsid w:val="006C4B38"/>
    <w:rsid w:val="006C4CF6"/>
    <w:rsid w:val="006C584D"/>
    <w:rsid w:val="006C63F6"/>
    <w:rsid w:val="006C6A6C"/>
    <w:rsid w:val="006C7C88"/>
    <w:rsid w:val="006D0243"/>
    <w:rsid w:val="006D0488"/>
    <w:rsid w:val="006D04AA"/>
    <w:rsid w:val="006D1030"/>
    <w:rsid w:val="006D11B8"/>
    <w:rsid w:val="006D1656"/>
    <w:rsid w:val="006D1660"/>
    <w:rsid w:val="006D175A"/>
    <w:rsid w:val="006D1FCE"/>
    <w:rsid w:val="006D24EF"/>
    <w:rsid w:val="006D3120"/>
    <w:rsid w:val="006D3A73"/>
    <w:rsid w:val="006D3DF3"/>
    <w:rsid w:val="006D40CA"/>
    <w:rsid w:val="006D4329"/>
    <w:rsid w:val="006D4BEB"/>
    <w:rsid w:val="006D4E34"/>
    <w:rsid w:val="006D59BB"/>
    <w:rsid w:val="006D5CB3"/>
    <w:rsid w:val="006D69E6"/>
    <w:rsid w:val="006D7CF5"/>
    <w:rsid w:val="006E0B27"/>
    <w:rsid w:val="006E0C5A"/>
    <w:rsid w:val="006E24A5"/>
    <w:rsid w:val="006E25DB"/>
    <w:rsid w:val="006E2B30"/>
    <w:rsid w:val="006E2D6D"/>
    <w:rsid w:val="006E2EDD"/>
    <w:rsid w:val="006E2F69"/>
    <w:rsid w:val="006E30C1"/>
    <w:rsid w:val="006E381E"/>
    <w:rsid w:val="006E396A"/>
    <w:rsid w:val="006E3C59"/>
    <w:rsid w:val="006E49F2"/>
    <w:rsid w:val="006E4D48"/>
    <w:rsid w:val="006E4E38"/>
    <w:rsid w:val="006E5004"/>
    <w:rsid w:val="006E50EE"/>
    <w:rsid w:val="006E5C2B"/>
    <w:rsid w:val="006E647D"/>
    <w:rsid w:val="006E65A5"/>
    <w:rsid w:val="006E6B67"/>
    <w:rsid w:val="006E7022"/>
    <w:rsid w:val="006E7766"/>
    <w:rsid w:val="006E7C35"/>
    <w:rsid w:val="006E7FF9"/>
    <w:rsid w:val="006F05BA"/>
    <w:rsid w:val="006F0CB3"/>
    <w:rsid w:val="006F1619"/>
    <w:rsid w:val="006F20FB"/>
    <w:rsid w:val="006F25D7"/>
    <w:rsid w:val="006F3240"/>
    <w:rsid w:val="006F3713"/>
    <w:rsid w:val="006F3AFA"/>
    <w:rsid w:val="006F5AE6"/>
    <w:rsid w:val="006F616C"/>
    <w:rsid w:val="006F66C7"/>
    <w:rsid w:val="006F6891"/>
    <w:rsid w:val="006F6A91"/>
    <w:rsid w:val="006F6F8A"/>
    <w:rsid w:val="006F75DA"/>
    <w:rsid w:val="00701828"/>
    <w:rsid w:val="007021F3"/>
    <w:rsid w:val="00702762"/>
    <w:rsid w:val="00702E68"/>
    <w:rsid w:val="00703BC2"/>
    <w:rsid w:val="00703DCD"/>
    <w:rsid w:val="0070411C"/>
    <w:rsid w:val="007041E9"/>
    <w:rsid w:val="00704881"/>
    <w:rsid w:val="00704DD0"/>
    <w:rsid w:val="00704FB4"/>
    <w:rsid w:val="007053CD"/>
    <w:rsid w:val="00705A62"/>
    <w:rsid w:val="00706065"/>
    <w:rsid w:val="00706508"/>
    <w:rsid w:val="007067F8"/>
    <w:rsid w:val="00707A4D"/>
    <w:rsid w:val="00707E8F"/>
    <w:rsid w:val="007107C3"/>
    <w:rsid w:val="00710C21"/>
    <w:rsid w:val="0071154A"/>
    <w:rsid w:val="00711803"/>
    <w:rsid w:val="00712EAB"/>
    <w:rsid w:val="00713BB3"/>
    <w:rsid w:val="00713D6D"/>
    <w:rsid w:val="00713E47"/>
    <w:rsid w:val="00713E58"/>
    <w:rsid w:val="00715268"/>
    <w:rsid w:val="0071554A"/>
    <w:rsid w:val="00716464"/>
    <w:rsid w:val="0071769A"/>
    <w:rsid w:val="00717BB0"/>
    <w:rsid w:val="00717E6F"/>
    <w:rsid w:val="007205EA"/>
    <w:rsid w:val="00720E60"/>
    <w:rsid w:val="007210EF"/>
    <w:rsid w:val="007213F1"/>
    <w:rsid w:val="00721874"/>
    <w:rsid w:val="00721BC7"/>
    <w:rsid w:val="00721C79"/>
    <w:rsid w:val="00722552"/>
    <w:rsid w:val="00722ED9"/>
    <w:rsid w:val="007232AC"/>
    <w:rsid w:val="00723704"/>
    <w:rsid w:val="00723C9A"/>
    <w:rsid w:val="00724C76"/>
    <w:rsid w:val="00724DD9"/>
    <w:rsid w:val="00725AE3"/>
    <w:rsid w:val="00727A23"/>
    <w:rsid w:val="007300F2"/>
    <w:rsid w:val="0073020C"/>
    <w:rsid w:val="0073043B"/>
    <w:rsid w:val="007309FE"/>
    <w:rsid w:val="00731042"/>
    <w:rsid w:val="0073113A"/>
    <w:rsid w:val="0073182C"/>
    <w:rsid w:val="00731F45"/>
    <w:rsid w:val="00732577"/>
    <w:rsid w:val="007326FB"/>
    <w:rsid w:val="00732DCE"/>
    <w:rsid w:val="0073323C"/>
    <w:rsid w:val="00733404"/>
    <w:rsid w:val="007342E6"/>
    <w:rsid w:val="00734417"/>
    <w:rsid w:val="00735344"/>
    <w:rsid w:val="00735AAE"/>
    <w:rsid w:val="0073613E"/>
    <w:rsid w:val="0073695F"/>
    <w:rsid w:val="00736A5B"/>
    <w:rsid w:val="00740296"/>
    <w:rsid w:val="007402C0"/>
    <w:rsid w:val="00740409"/>
    <w:rsid w:val="007405C9"/>
    <w:rsid w:val="00740814"/>
    <w:rsid w:val="00740B6D"/>
    <w:rsid w:val="00741119"/>
    <w:rsid w:val="00741406"/>
    <w:rsid w:val="00741F8B"/>
    <w:rsid w:val="0074210E"/>
    <w:rsid w:val="0074231A"/>
    <w:rsid w:val="00742827"/>
    <w:rsid w:val="00742CB2"/>
    <w:rsid w:val="00742E2E"/>
    <w:rsid w:val="007434CB"/>
    <w:rsid w:val="0074385E"/>
    <w:rsid w:val="00744692"/>
    <w:rsid w:val="00746084"/>
    <w:rsid w:val="007460BC"/>
    <w:rsid w:val="007463E9"/>
    <w:rsid w:val="00747056"/>
    <w:rsid w:val="00747B52"/>
    <w:rsid w:val="00747D43"/>
    <w:rsid w:val="00750339"/>
    <w:rsid w:val="007504BD"/>
    <w:rsid w:val="0075152D"/>
    <w:rsid w:val="007515C7"/>
    <w:rsid w:val="007517AB"/>
    <w:rsid w:val="00751CC1"/>
    <w:rsid w:val="00751DA1"/>
    <w:rsid w:val="00752143"/>
    <w:rsid w:val="00752236"/>
    <w:rsid w:val="00752B5B"/>
    <w:rsid w:val="00752B9A"/>
    <w:rsid w:val="00752D07"/>
    <w:rsid w:val="0075397D"/>
    <w:rsid w:val="00754B04"/>
    <w:rsid w:val="00755A08"/>
    <w:rsid w:val="0075741D"/>
    <w:rsid w:val="007600B4"/>
    <w:rsid w:val="0076059C"/>
    <w:rsid w:val="007606EF"/>
    <w:rsid w:val="00761775"/>
    <w:rsid w:val="0076187F"/>
    <w:rsid w:val="00761A45"/>
    <w:rsid w:val="00761AD6"/>
    <w:rsid w:val="00761CD6"/>
    <w:rsid w:val="00762A8D"/>
    <w:rsid w:val="00762CA5"/>
    <w:rsid w:val="00762DA4"/>
    <w:rsid w:val="00763CB0"/>
    <w:rsid w:val="00764745"/>
    <w:rsid w:val="00764EFF"/>
    <w:rsid w:val="00765F00"/>
    <w:rsid w:val="0076654A"/>
    <w:rsid w:val="00766CBD"/>
    <w:rsid w:val="00767199"/>
    <w:rsid w:val="00767243"/>
    <w:rsid w:val="00767B61"/>
    <w:rsid w:val="00767F0A"/>
    <w:rsid w:val="00770889"/>
    <w:rsid w:val="00771810"/>
    <w:rsid w:val="00771A19"/>
    <w:rsid w:val="007722B8"/>
    <w:rsid w:val="00772604"/>
    <w:rsid w:val="00772E62"/>
    <w:rsid w:val="0077302A"/>
    <w:rsid w:val="007741B6"/>
    <w:rsid w:val="0077441F"/>
    <w:rsid w:val="00775993"/>
    <w:rsid w:val="00775D15"/>
    <w:rsid w:val="00776A84"/>
    <w:rsid w:val="00776AE3"/>
    <w:rsid w:val="00776D96"/>
    <w:rsid w:val="00777066"/>
    <w:rsid w:val="00777A75"/>
    <w:rsid w:val="00777A7C"/>
    <w:rsid w:val="007809F4"/>
    <w:rsid w:val="0078142F"/>
    <w:rsid w:val="00781D4B"/>
    <w:rsid w:val="00781DB6"/>
    <w:rsid w:val="00783923"/>
    <w:rsid w:val="0078394F"/>
    <w:rsid w:val="007839C6"/>
    <w:rsid w:val="00784276"/>
    <w:rsid w:val="00784619"/>
    <w:rsid w:val="007852CD"/>
    <w:rsid w:val="007862CF"/>
    <w:rsid w:val="0078685D"/>
    <w:rsid w:val="007879A1"/>
    <w:rsid w:val="007902CE"/>
    <w:rsid w:val="007903AE"/>
    <w:rsid w:val="00791262"/>
    <w:rsid w:val="00791CF0"/>
    <w:rsid w:val="00791E87"/>
    <w:rsid w:val="00792022"/>
    <w:rsid w:val="00792A31"/>
    <w:rsid w:val="00792B14"/>
    <w:rsid w:val="00793523"/>
    <w:rsid w:val="007938A7"/>
    <w:rsid w:val="0079473E"/>
    <w:rsid w:val="00794980"/>
    <w:rsid w:val="00794B08"/>
    <w:rsid w:val="00794C35"/>
    <w:rsid w:val="00794D6B"/>
    <w:rsid w:val="00794D6D"/>
    <w:rsid w:val="00795514"/>
    <w:rsid w:val="007956AC"/>
    <w:rsid w:val="0079622F"/>
    <w:rsid w:val="007966A5"/>
    <w:rsid w:val="007967A6"/>
    <w:rsid w:val="00796C09"/>
    <w:rsid w:val="00796C67"/>
    <w:rsid w:val="00796DE3"/>
    <w:rsid w:val="00797549"/>
    <w:rsid w:val="00797758"/>
    <w:rsid w:val="007A020F"/>
    <w:rsid w:val="007A06FF"/>
    <w:rsid w:val="007A11D6"/>
    <w:rsid w:val="007A247C"/>
    <w:rsid w:val="007A29AA"/>
    <w:rsid w:val="007A3A7E"/>
    <w:rsid w:val="007A435D"/>
    <w:rsid w:val="007A4637"/>
    <w:rsid w:val="007A4ABF"/>
    <w:rsid w:val="007A65F0"/>
    <w:rsid w:val="007A69AC"/>
    <w:rsid w:val="007A7580"/>
    <w:rsid w:val="007A76AC"/>
    <w:rsid w:val="007A7B06"/>
    <w:rsid w:val="007A7B58"/>
    <w:rsid w:val="007B14FA"/>
    <w:rsid w:val="007B16F1"/>
    <w:rsid w:val="007B20FA"/>
    <w:rsid w:val="007B26A1"/>
    <w:rsid w:val="007B2750"/>
    <w:rsid w:val="007B5643"/>
    <w:rsid w:val="007B676C"/>
    <w:rsid w:val="007B6B08"/>
    <w:rsid w:val="007B6E77"/>
    <w:rsid w:val="007B7A5B"/>
    <w:rsid w:val="007C0112"/>
    <w:rsid w:val="007C0D30"/>
    <w:rsid w:val="007C150D"/>
    <w:rsid w:val="007C1C98"/>
    <w:rsid w:val="007C2523"/>
    <w:rsid w:val="007C2D75"/>
    <w:rsid w:val="007C2F02"/>
    <w:rsid w:val="007C4505"/>
    <w:rsid w:val="007C46E9"/>
    <w:rsid w:val="007C4B52"/>
    <w:rsid w:val="007C4D90"/>
    <w:rsid w:val="007C573F"/>
    <w:rsid w:val="007C5D21"/>
    <w:rsid w:val="007C6235"/>
    <w:rsid w:val="007C686F"/>
    <w:rsid w:val="007C6DE4"/>
    <w:rsid w:val="007D2491"/>
    <w:rsid w:val="007D2EAD"/>
    <w:rsid w:val="007D2F40"/>
    <w:rsid w:val="007D3288"/>
    <w:rsid w:val="007D3AF6"/>
    <w:rsid w:val="007D3B7B"/>
    <w:rsid w:val="007D3BCE"/>
    <w:rsid w:val="007D41C4"/>
    <w:rsid w:val="007D4C48"/>
    <w:rsid w:val="007D54F7"/>
    <w:rsid w:val="007D5623"/>
    <w:rsid w:val="007D62F5"/>
    <w:rsid w:val="007E04DA"/>
    <w:rsid w:val="007E058E"/>
    <w:rsid w:val="007E0B33"/>
    <w:rsid w:val="007E1387"/>
    <w:rsid w:val="007E1521"/>
    <w:rsid w:val="007E1B7F"/>
    <w:rsid w:val="007E2874"/>
    <w:rsid w:val="007E2A36"/>
    <w:rsid w:val="007E2AA6"/>
    <w:rsid w:val="007E2D5D"/>
    <w:rsid w:val="007E381A"/>
    <w:rsid w:val="007E3985"/>
    <w:rsid w:val="007E3C5C"/>
    <w:rsid w:val="007E49D8"/>
    <w:rsid w:val="007E5992"/>
    <w:rsid w:val="007E6FF0"/>
    <w:rsid w:val="007F0026"/>
    <w:rsid w:val="007F0A29"/>
    <w:rsid w:val="007F0E04"/>
    <w:rsid w:val="007F133A"/>
    <w:rsid w:val="007F1FA6"/>
    <w:rsid w:val="007F2AFE"/>
    <w:rsid w:val="007F2E3C"/>
    <w:rsid w:val="007F36AD"/>
    <w:rsid w:val="007F3EA5"/>
    <w:rsid w:val="007F422D"/>
    <w:rsid w:val="007F4EBC"/>
    <w:rsid w:val="007F556F"/>
    <w:rsid w:val="007F5BBF"/>
    <w:rsid w:val="007F6253"/>
    <w:rsid w:val="007F628A"/>
    <w:rsid w:val="007F65E5"/>
    <w:rsid w:val="007F766F"/>
    <w:rsid w:val="008005BD"/>
    <w:rsid w:val="00800837"/>
    <w:rsid w:val="00801DE6"/>
    <w:rsid w:val="00801F9F"/>
    <w:rsid w:val="008021B0"/>
    <w:rsid w:val="0080241E"/>
    <w:rsid w:val="00802912"/>
    <w:rsid w:val="008035AC"/>
    <w:rsid w:val="008035B3"/>
    <w:rsid w:val="008044FB"/>
    <w:rsid w:val="008049E9"/>
    <w:rsid w:val="00805843"/>
    <w:rsid w:val="008058B8"/>
    <w:rsid w:val="00805979"/>
    <w:rsid w:val="00805DCF"/>
    <w:rsid w:val="00806046"/>
    <w:rsid w:val="008063F7"/>
    <w:rsid w:val="00807050"/>
    <w:rsid w:val="00807766"/>
    <w:rsid w:val="00807B15"/>
    <w:rsid w:val="0081095A"/>
    <w:rsid w:val="00810EB2"/>
    <w:rsid w:val="00810FB0"/>
    <w:rsid w:val="0081156F"/>
    <w:rsid w:val="008127EB"/>
    <w:rsid w:val="00813F4B"/>
    <w:rsid w:val="008141D7"/>
    <w:rsid w:val="00815116"/>
    <w:rsid w:val="008202B6"/>
    <w:rsid w:val="008203DD"/>
    <w:rsid w:val="00820A6F"/>
    <w:rsid w:val="0082124D"/>
    <w:rsid w:val="00821337"/>
    <w:rsid w:val="00821A4E"/>
    <w:rsid w:val="008225E6"/>
    <w:rsid w:val="00822FC7"/>
    <w:rsid w:val="00823013"/>
    <w:rsid w:val="00823C41"/>
    <w:rsid w:val="00823E18"/>
    <w:rsid w:val="00824B19"/>
    <w:rsid w:val="00824CF0"/>
    <w:rsid w:val="00825468"/>
    <w:rsid w:val="008257E4"/>
    <w:rsid w:val="00825854"/>
    <w:rsid w:val="00825D6A"/>
    <w:rsid w:val="008261B0"/>
    <w:rsid w:val="008265A7"/>
    <w:rsid w:val="008266C9"/>
    <w:rsid w:val="00830237"/>
    <w:rsid w:val="0083296F"/>
    <w:rsid w:val="00832E3D"/>
    <w:rsid w:val="00832FD5"/>
    <w:rsid w:val="00832FD9"/>
    <w:rsid w:val="00833619"/>
    <w:rsid w:val="0083391F"/>
    <w:rsid w:val="00834039"/>
    <w:rsid w:val="008357A4"/>
    <w:rsid w:val="00835979"/>
    <w:rsid w:val="00835E60"/>
    <w:rsid w:val="008365ED"/>
    <w:rsid w:val="008371CF"/>
    <w:rsid w:val="00837BB4"/>
    <w:rsid w:val="00840CE6"/>
    <w:rsid w:val="00841FAB"/>
    <w:rsid w:val="0084322E"/>
    <w:rsid w:val="008437BC"/>
    <w:rsid w:val="008437CF"/>
    <w:rsid w:val="00843FF6"/>
    <w:rsid w:val="008441E5"/>
    <w:rsid w:val="00844DF6"/>
    <w:rsid w:val="00844F76"/>
    <w:rsid w:val="00845212"/>
    <w:rsid w:val="00846443"/>
    <w:rsid w:val="00846DBF"/>
    <w:rsid w:val="0084701F"/>
    <w:rsid w:val="00847465"/>
    <w:rsid w:val="00847A90"/>
    <w:rsid w:val="00847CDE"/>
    <w:rsid w:val="0085068D"/>
    <w:rsid w:val="00850A72"/>
    <w:rsid w:val="00850F93"/>
    <w:rsid w:val="00852040"/>
    <w:rsid w:val="00852481"/>
    <w:rsid w:val="0085324B"/>
    <w:rsid w:val="00853FA1"/>
    <w:rsid w:val="008547D1"/>
    <w:rsid w:val="00854C10"/>
    <w:rsid w:val="008552A0"/>
    <w:rsid w:val="0085608A"/>
    <w:rsid w:val="00856243"/>
    <w:rsid w:val="008563DD"/>
    <w:rsid w:val="0085681A"/>
    <w:rsid w:val="00856A81"/>
    <w:rsid w:val="008571FD"/>
    <w:rsid w:val="0085737A"/>
    <w:rsid w:val="00857D22"/>
    <w:rsid w:val="008602DB"/>
    <w:rsid w:val="00860BCA"/>
    <w:rsid w:val="00860CF5"/>
    <w:rsid w:val="00860FDF"/>
    <w:rsid w:val="00861193"/>
    <w:rsid w:val="00861560"/>
    <w:rsid w:val="00861F6B"/>
    <w:rsid w:val="008626C9"/>
    <w:rsid w:val="008630C8"/>
    <w:rsid w:val="00863DF4"/>
    <w:rsid w:val="008644A2"/>
    <w:rsid w:val="00864CBE"/>
    <w:rsid w:val="0086529B"/>
    <w:rsid w:val="00865B8E"/>
    <w:rsid w:val="00866C41"/>
    <w:rsid w:val="00870103"/>
    <w:rsid w:val="0087096D"/>
    <w:rsid w:val="00871995"/>
    <w:rsid w:val="008721EC"/>
    <w:rsid w:val="008722B2"/>
    <w:rsid w:val="00872700"/>
    <w:rsid w:val="00873572"/>
    <w:rsid w:val="008736FA"/>
    <w:rsid w:val="00873C34"/>
    <w:rsid w:val="00873DFC"/>
    <w:rsid w:val="00874799"/>
    <w:rsid w:val="00874980"/>
    <w:rsid w:val="00875736"/>
    <w:rsid w:val="00875A2A"/>
    <w:rsid w:val="00875F6C"/>
    <w:rsid w:val="008771CF"/>
    <w:rsid w:val="00877908"/>
    <w:rsid w:val="0087790B"/>
    <w:rsid w:val="0088024A"/>
    <w:rsid w:val="008817D1"/>
    <w:rsid w:val="00881F87"/>
    <w:rsid w:val="008824CD"/>
    <w:rsid w:val="00882E4C"/>
    <w:rsid w:val="00883312"/>
    <w:rsid w:val="00883440"/>
    <w:rsid w:val="008840D5"/>
    <w:rsid w:val="008857AB"/>
    <w:rsid w:val="00885DAD"/>
    <w:rsid w:val="00886012"/>
    <w:rsid w:val="00886619"/>
    <w:rsid w:val="00887125"/>
    <w:rsid w:val="00887C18"/>
    <w:rsid w:val="00887FD2"/>
    <w:rsid w:val="00890514"/>
    <w:rsid w:val="00890E76"/>
    <w:rsid w:val="00891184"/>
    <w:rsid w:val="00891B25"/>
    <w:rsid w:val="008921E0"/>
    <w:rsid w:val="008926C0"/>
    <w:rsid w:val="008930A4"/>
    <w:rsid w:val="0089313D"/>
    <w:rsid w:val="008931E2"/>
    <w:rsid w:val="008937AF"/>
    <w:rsid w:val="00893F7D"/>
    <w:rsid w:val="008944A2"/>
    <w:rsid w:val="008945BA"/>
    <w:rsid w:val="008947A0"/>
    <w:rsid w:val="00894F2D"/>
    <w:rsid w:val="008952AE"/>
    <w:rsid w:val="008957AC"/>
    <w:rsid w:val="00895FB7"/>
    <w:rsid w:val="008962B2"/>
    <w:rsid w:val="00896324"/>
    <w:rsid w:val="00897067"/>
    <w:rsid w:val="00897215"/>
    <w:rsid w:val="008A0DC5"/>
    <w:rsid w:val="008A18FA"/>
    <w:rsid w:val="008A1CF6"/>
    <w:rsid w:val="008A2096"/>
    <w:rsid w:val="008A2300"/>
    <w:rsid w:val="008A2393"/>
    <w:rsid w:val="008A2BB0"/>
    <w:rsid w:val="008A2D01"/>
    <w:rsid w:val="008A2DB5"/>
    <w:rsid w:val="008A3527"/>
    <w:rsid w:val="008A3A90"/>
    <w:rsid w:val="008A4052"/>
    <w:rsid w:val="008A409F"/>
    <w:rsid w:val="008A440E"/>
    <w:rsid w:val="008A5286"/>
    <w:rsid w:val="008A528E"/>
    <w:rsid w:val="008A5907"/>
    <w:rsid w:val="008A69D5"/>
    <w:rsid w:val="008A7841"/>
    <w:rsid w:val="008A78DF"/>
    <w:rsid w:val="008B0464"/>
    <w:rsid w:val="008B0D55"/>
    <w:rsid w:val="008B186F"/>
    <w:rsid w:val="008B1911"/>
    <w:rsid w:val="008B1C07"/>
    <w:rsid w:val="008B1DD2"/>
    <w:rsid w:val="008B1DFC"/>
    <w:rsid w:val="008B310A"/>
    <w:rsid w:val="008B3938"/>
    <w:rsid w:val="008B41A0"/>
    <w:rsid w:val="008B4446"/>
    <w:rsid w:val="008B4806"/>
    <w:rsid w:val="008B4924"/>
    <w:rsid w:val="008B49E4"/>
    <w:rsid w:val="008B556D"/>
    <w:rsid w:val="008B587E"/>
    <w:rsid w:val="008B5E96"/>
    <w:rsid w:val="008B697E"/>
    <w:rsid w:val="008B6C5A"/>
    <w:rsid w:val="008C0EFC"/>
    <w:rsid w:val="008C181C"/>
    <w:rsid w:val="008C237B"/>
    <w:rsid w:val="008C26BA"/>
    <w:rsid w:val="008C2905"/>
    <w:rsid w:val="008C3BCC"/>
    <w:rsid w:val="008C3FF2"/>
    <w:rsid w:val="008C4127"/>
    <w:rsid w:val="008C435B"/>
    <w:rsid w:val="008C4A05"/>
    <w:rsid w:val="008C4A1A"/>
    <w:rsid w:val="008C5C54"/>
    <w:rsid w:val="008C615D"/>
    <w:rsid w:val="008C622F"/>
    <w:rsid w:val="008C7CFB"/>
    <w:rsid w:val="008D06BF"/>
    <w:rsid w:val="008D1E7E"/>
    <w:rsid w:val="008D26A4"/>
    <w:rsid w:val="008D2899"/>
    <w:rsid w:val="008D28EE"/>
    <w:rsid w:val="008D2A88"/>
    <w:rsid w:val="008D4336"/>
    <w:rsid w:val="008D4F29"/>
    <w:rsid w:val="008D4FBD"/>
    <w:rsid w:val="008D70F1"/>
    <w:rsid w:val="008D7B10"/>
    <w:rsid w:val="008D7B58"/>
    <w:rsid w:val="008D7B9E"/>
    <w:rsid w:val="008E03F2"/>
    <w:rsid w:val="008E1BDE"/>
    <w:rsid w:val="008E27FE"/>
    <w:rsid w:val="008E2A0D"/>
    <w:rsid w:val="008E2A3C"/>
    <w:rsid w:val="008E2F2D"/>
    <w:rsid w:val="008E303A"/>
    <w:rsid w:val="008E3D2F"/>
    <w:rsid w:val="008E42B2"/>
    <w:rsid w:val="008E4366"/>
    <w:rsid w:val="008E4383"/>
    <w:rsid w:val="008E59B8"/>
    <w:rsid w:val="008E67F1"/>
    <w:rsid w:val="008E6ADF"/>
    <w:rsid w:val="008E6EFC"/>
    <w:rsid w:val="008E6FFF"/>
    <w:rsid w:val="008E720A"/>
    <w:rsid w:val="008E7885"/>
    <w:rsid w:val="008E7D14"/>
    <w:rsid w:val="008F054A"/>
    <w:rsid w:val="008F130E"/>
    <w:rsid w:val="008F1D14"/>
    <w:rsid w:val="008F1DB8"/>
    <w:rsid w:val="008F2AD1"/>
    <w:rsid w:val="008F2EEE"/>
    <w:rsid w:val="008F4521"/>
    <w:rsid w:val="008F4566"/>
    <w:rsid w:val="008F4AA3"/>
    <w:rsid w:val="008F61F6"/>
    <w:rsid w:val="008F679B"/>
    <w:rsid w:val="008F6884"/>
    <w:rsid w:val="008F75FD"/>
    <w:rsid w:val="008F788A"/>
    <w:rsid w:val="0090013F"/>
    <w:rsid w:val="009005A6"/>
    <w:rsid w:val="009008F7"/>
    <w:rsid w:val="00900FBB"/>
    <w:rsid w:val="00902546"/>
    <w:rsid w:val="00902F68"/>
    <w:rsid w:val="0090399E"/>
    <w:rsid w:val="00903DEC"/>
    <w:rsid w:val="00903E5B"/>
    <w:rsid w:val="00905066"/>
    <w:rsid w:val="0090527B"/>
    <w:rsid w:val="00905571"/>
    <w:rsid w:val="00906044"/>
    <w:rsid w:val="009062CE"/>
    <w:rsid w:val="0090698F"/>
    <w:rsid w:val="00907182"/>
    <w:rsid w:val="00907678"/>
    <w:rsid w:val="00907D8D"/>
    <w:rsid w:val="0091050C"/>
    <w:rsid w:val="009109BD"/>
    <w:rsid w:val="0091119F"/>
    <w:rsid w:val="00911544"/>
    <w:rsid w:val="00911A84"/>
    <w:rsid w:val="00911CDE"/>
    <w:rsid w:val="00911D4C"/>
    <w:rsid w:val="00912234"/>
    <w:rsid w:val="009126C1"/>
    <w:rsid w:val="0091298A"/>
    <w:rsid w:val="00913883"/>
    <w:rsid w:val="009145E3"/>
    <w:rsid w:val="00914CC8"/>
    <w:rsid w:val="009153C0"/>
    <w:rsid w:val="009156E3"/>
    <w:rsid w:val="00915EB3"/>
    <w:rsid w:val="00917376"/>
    <w:rsid w:val="0091763D"/>
    <w:rsid w:val="00917E19"/>
    <w:rsid w:val="00920255"/>
    <w:rsid w:val="00920B73"/>
    <w:rsid w:val="009212B8"/>
    <w:rsid w:val="0092346D"/>
    <w:rsid w:val="00923622"/>
    <w:rsid w:val="009242EE"/>
    <w:rsid w:val="00926445"/>
    <w:rsid w:val="00926528"/>
    <w:rsid w:val="00926CCD"/>
    <w:rsid w:val="00926D59"/>
    <w:rsid w:val="00930358"/>
    <w:rsid w:val="00930393"/>
    <w:rsid w:val="009303AE"/>
    <w:rsid w:val="0093085B"/>
    <w:rsid w:val="00930C3F"/>
    <w:rsid w:val="009316F4"/>
    <w:rsid w:val="0093172D"/>
    <w:rsid w:val="00932FA5"/>
    <w:rsid w:val="00933545"/>
    <w:rsid w:val="00934F3E"/>
    <w:rsid w:val="0093519C"/>
    <w:rsid w:val="00935610"/>
    <w:rsid w:val="00935BE8"/>
    <w:rsid w:val="00935C5B"/>
    <w:rsid w:val="00936B4D"/>
    <w:rsid w:val="00937472"/>
    <w:rsid w:val="00937D73"/>
    <w:rsid w:val="00940591"/>
    <w:rsid w:val="009406A9"/>
    <w:rsid w:val="00940831"/>
    <w:rsid w:val="00940B65"/>
    <w:rsid w:val="00941143"/>
    <w:rsid w:val="009414DB"/>
    <w:rsid w:val="00942344"/>
    <w:rsid w:val="009429C6"/>
    <w:rsid w:val="00942E23"/>
    <w:rsid w:val="00943D51"/>
    <w:rsid w:val="009440D7"/>
    <w:rsid w:val="0094418A"/>
    <w:rsid w:val="00944F8B"/>
    <w:rsid w:val="009450B8"/>
    <w:rsid w:val="00945BA2"/>
    <w:rsid w:val="0094600C"/>
    <w:rsid w:val="00946212"/>
    <w:rsid w:val="00946273"/>
    <w:rsid w:val="00946FF2"/>
    <w:rsid w:val="00950562"/>
    <w:rsid w:val="009509AB"/>
    <w:rsid w:val="00950AD7"/>
    <w:rsid w:val="0095103F"/>
    <w:rsid w:val="00951CC2"/>
    <w:rsid w:val="009524E0"/>
    <w:rsid w:val="00953634"/>
    <w:rsid w:val="009538B1"/>
    <w:rsid w:val="00953963"/>
    <w:rsid w:val="00954FAD"/>
    <w:rsid w:val="009557CE"/>
    <w:rsid w:val="00955F7C"/>
    <w:rsid w:val="009566E8"/>
    <w:rsid w:val="00956B21"/>
    <w:rsid w:val="00956C9B"/>
    <w:rsid w:val="00960672"/>
    <w:rsid w:val="00960735"/>
    <w:rsid w:val="00960F3E"/>
    <w:rsid w:val="00962401"/>
    <w:rsid w:val="0096297D"/>
    <w:rsid w:val="009632F1"/>
    <w:rsid w:val="009633AE"/>
    <w:rsid w:val="00963F27"/>
    <w:rsid w:val="00964417"/>
    <w:rsid w:val="00964A0B"/>
    <w:rsid w:val="0096637D"/>
    <w:rsid w:val="009665E1"/>
    <w:rsid w:val="009667F7"/>
    <w:rsid w:val="00967043"/>
    <w:rsid w:val="0096775C"/>
    <w:rsid w:val="00967955"/>
    <w:rsid w:val="009703F7"/>
    <w:rsid w:val="0097042E"/>
    <w:rsid w:val="00970948"/>
    <w:rsid w:val="00970984"/>
    <w:rsid w:val="00970A40"/>
    <w:rsid w:val="00971139"/>
    <w:rsid w:val="00971DAB"/>
    <w:rsid w:val="00972D00"/>
    <w:rsid w:val="009735AB"/>
    <w:rsid w:val="00974D85"/>
    <w:rsid w:val="00974E3E"/>
    <w:rsid w:val="0097501B"/>
    <w:rsid w:val="00976011"/>
    <w:rsid w:val="009762FC"/>
    <w:rsid w:val="009769AE"/>
    <w:rsid w:val="00976AD7"/>
    <w:rsid w:val="0097781B"/>
    <w:rsid w:val="00980406"/>
    <w:rsid w:val="00981058"/>
    <w:rsid w:val="009813C5"/>
    <w:rsid w:val="009814EF"/>
    <w:rsid w:val="009818F3"/>
    <w:rsid w:val="00981BD1"/>
    <w:rsid w:val="00981D47"/>
    <w:rsid w:val="009820E1"/>
    <w:rsid w:val="009824F5"/>
    <w:rsid w:val="00982851"/>
    <w:rsid w:val="00983707"/>
    <w:rsid w:val="0098467D"/>
    <w:rsid w:val="00985B69"/>
    <w:rsid w:val="00985CF6"/>
    <w:rsid w:val="00985E79"/>
    <w:rsid w:val="00985EFA"/>
    <w:rsid w:val="00986204"/>
    <w:rsid w:val="00986D11"/>
    <w:rsid w:val="009870C3"/>
    <w:rsid w:val="0098732E"/>
    <w:rsid w:val="00987CFF"/>
    <w:rsid w:val="009904DB"/>
    <w:rsid w:val="009908BB"/>
    <w:rsid w:val="00990B17"/>
    <w:rsid w:val="00990C45"/>
    <w:rsid w:val="0099236D"/>
    <w:rsid w:val="00992E95"/>
    <w:rsid w:val="00992EED"/>
    <w:rsid w:val="009934DD"/>
    <w:rsid w:val="009937A2"/>
    <w:rsid w:val="00994D09"/>
    <w:rsid w:val="00994E31"/>
    <w:rsid w:val="00995125"/>
    <w:rsid w:val="00995B3F"/>
    <w:rsid w:val="00996769"/>
    <w:rsid w:val="00997E45"/>
    <w:rsid w:val="00997EEA"/>
    <w:rsid w:val="009A003F"/>
    <w:rsid w:val="009A049A"/>
    <w:rsid w:val="009A085B"/>
    <w:rsid w:val="009A0B68"/>
    <w:rsid w:val="009A1D2B"/>
    <w:rsid w:val="009A1DD5"/>
    <w:rsid w:val="009A23CF"/>
    <w:rsid w:val="009A357E"/>
    <w:rsid w:val="009A44E9"/>
    <w:rsid w:val="009A56D7"/>
    <w:rsid w:val="009A5BFB"/>
    <w:rsid w:val="009A5D3B"/>
    <w:rsid w:val="009A5F22"/>
    <w:rsid w:val="009A604B"/>
    <w:rsid w:val="009A6156"/>
    <w:rsid w:val="009A68D5"/>
    <w:rsid w:val="009A69F6"/>
    <w:rsid w:val="009A7025"/>
    <w:rsid w:val="009A72FE"/>
    <w:rsid w:val="009A748A"/>
    <w:rsid w:val="009A7EB3"/>
    <w:rsid w:val="009B015E"/>
    <w:rsid w:val="009B0272"/>
    <w:rsid w:val="009B0DE1"/>
    <w:rsid w:val="009B170B"/>
    <w:rsid w:val="009B1C35"/>
    <w:rsid w:val="009B269D"/>
    <w:rsid w:val="009B2C9F"/>
    <w:rsid w:val="009B2DEA"/>
    <w:rsid w:val="009B3921"/>
    <w:rsid w:val="009B3FD6"/>
    <w:rsid w:val="009B4371"/>
    <w:rsid w:val="009B4998"/>
    <w:rsid w:val="009B4A8F"/>
    <w:rsid w:val="009B50A8"/>
    <w:rsid w:val="009B55DC"/>
    <w:rsid w:val="009B5E63"/>
    <w:rsid w:val="009B625D"/>
    <w:rsid w:val="009B63AE"/>
    <w:rsid w:val="009C084D"/>
    <w:rsid w:val="009C0D6D"/>
    <w:rsid w:val="009C1077"/>
    <w:rsid w:val="009C136C"/>
    <w:rsid w:val="009C167C"/>
    <w:rsid w:val="009C168E"/>
    <w:rsid w:val="009C1DCE"/>
    <w:rsid w:val="009C21AF"/>
    <w:rsid w:val="009C2508"/>
    <w:rsid w:val="009C2690"/>
    <w:rsid w:val="009C2A92"/>
    <w:rsid w:val="009C2F60"/>
    <w:rsid w:val="009C3E32"/>
    <w:rsid w:val="009C3F17"/>
    <w:rsid w:val="009C484F"/>
    <w:rsid w:val="009C4C61"/>
    <w:rsid w:val="009C5788"/>
    <w:rsid w:val="009C5824"/>
    <w:rsid w:val="009C5F97"/>
    <w:rsid w:val="009C60B8"/>
    <w:rsid w:val="009C6529"/>
    <w:rsid w:val="009C7280"/>
    <w:rsid w:val="009C7948"/>
    <w:rsid w:val="009C7B75"/>
    <w:rsid w:val="009C7B93"/>
    <w:rsid w:val="009C7CD9"/>
    <w:rsid w:val="009C7D7C"/>
    <w:rsid w:val="009C7E5F"/>
    <w:rsid w:val="009C7E97"/>
    <w:rsid w:val="009D04F9"/>
    <w:rsid w:val="009D0AE9"/>
    <w:rsid w:val="009D14ED"/>
    <w:rsid w:val="009D1A75"/>
    <w:rsid w:val="009D27EC"/>
    <w:rsid w:val="009D2AD8"/>
    <w:rsid w:val="009D2E8A"/>
    <w:rsid w:val="009D3174"/>
    <w:rsid w:val="009D3251"/>
    <w:rsid w:val="009D3B94"/>
    <w:rsid w:val="009D409F"/>
    <w:rsid w:val="009D4638"/>
    <w:rsid w:val="009D463F"/>
    <w:rsid w:val="009D492B"/>
    <w:rsid w:val="009D4A3E"/>
    <w:rsid w:val="009D4B08"/>
    <w:rsid w:val="009D5254"/>
    <w:rsid w:val="009D60EB"/>
    <w:rsid w:val="009D687D"/>
    <w:rsid w:val="009D6B37"/>
    <w:rsid w:val="009D6DC1"/>
    <w:rsid w:val="009D6DD3"/>
    <w:rsid w:val="009D713A"/>
    <w:rsid w:val="009D79EA"/>
    <w:rsid w:val="009D7F04"/>
    <w:rsid w:val="009E0FAF"/>
    <w:rsid w:val="009E2105"/>
    <w:rsid w:val="009E28CE"/>
    <w:rsid w:val="009E2A4F"/>
    <w:rsid w:val="009E374E"/>
    <w:rsid w:val="009E3FCF"/>
    <w:rsid w:val="009E4320"/>
    <w:rsid w:val="009E436E"/>
    <w:rsid w:val="009E46D6"/>
    <w:rsid w:val="009E5E60"/>
    <w:rsid w:val="009E63FC"/>
    <w:rsid w:val="009E69B8"/>
    <w:rsid w:val="009E7DE3"/>
    <w:rsid w:val="009E7E02"/>
    <w:rsid w:val="009F02ED"/>
    <w:rsid w:val="009F1657"/>
    <w:rsid w:val="009F1D85"/>
    <w:rsid w:val="009F2748"/>
    <w:rsid w:val="009F2835"/>
    <w:rsid w:val="009F2B7D"/>
    <w:rsid w:val="009F2E61"/>
    <w:rsid w:val="009F2FA5"/>
    <w:rsid w:val="009F331E"/>
    <w:rsid w:val="009F355E"/>
    <w:rsid w:val="009F36D3"/>
    <w:rsid w:val="009F4104"/>
    <w:rsid w:val="009F4A0B"/>
    <w:rsid w:val="009F537E"/>
    <w:rsid w:val="009F5499"/>
    <w:rsid w:val="009F57A1"/>
    <w:rsid w:val="009F5AF8"/>
    <w:rsid w:val="009F5D19"/>
    <w:rsid w:val="009F6540"/>
    <w:rsid w:val="009F6685"/>
    <w:rsid w:val="009F6852"/>
    <w:rsid w:val="009F6BD7"/>
    <w:rsid w:val="009F720C"/>
    <w:rsid w:val="009F7440"/>
    <w:rsid w:val="009F75BE"/>
    <w:rsid w:val="009F7F7B"/>
    <w:rsid w:val="009F7FE7"/>
    <w:rsid w:val="00A01490"/>
    <w:rsid w:val="00A019A1"/>
    <w:rsid w:val="00A019F3"/>
    <w:rsid w:val="00A0266F"/>
    <w:rsid w:val="00A0280F"/>
    <w:rsid w:val="00A029F7"/>
    <w:rsid w:val="00A02A26"/>
    <w:rsid w:val="00A02CF8"/>
    <w:rsid w:val="00A03582"/>
    <w:rsid w:val="00A0386A"/>
    <w:rsid w:val="00A041EE"/>
    <w:rsid w:val="00A042A1"/>
    <w:rsid w:val="00A04DE2"/>
    <w:rsid w:val="00A05037"/>
    <w:rsid w:val="00A05C14"/>
    <w:rsid w:val="00A05E0B"/>
    <w:rsid w:val="00A05E7A"/>
    <w:rsid w:val="00A05EA5"/>
    <w:rsid w:val="00A0673D"/>
    <w:rsid w:val="00A0706B"/>
    <w:rsid w:val="00A072AB"/>
    <w:rsid w:val="00A0744E"/>
    <w:rsid w:val="00A0746F"/>
    <w:rsid w:val="00A103B7"/>
    <w:rsid w:val="00A10996"/>
    <w:rsid w:val="00A10F23"/>
    <w:rsid w:val="00A11D2D"/>
    <w:rsid w:val="00A1307F"/>
    <w:rsid w:val="00A131BB"/>
    <w:rsid w:val="00A137D8"/>
    <w:rsid w:val="00A13D7E"/>
    <w:rsid w:val="00A143BD"/>
    <w:rsid w:val="00A14824"/>
    <w:rsid w:val="00A14DAB"/>
    <w:rsid w:val="00A15333"/>
    <w:rsid w:val="00A16C32"/>
    <w:rsid w:val="00A1756A"/>
    <w:rsid w:val="00A176E0"/>
    <w:rsid w:val="00A179FB"/>
    <w:rsid w:val="00A17C01"/>
    <w:rsid w:val="00A202B6"/>
    <w:rsid w:val="00A22DEA"/>
    <w:rsid w:val="00A2367B"/>
    <w:rsid w:val="00A2386E"/>
    <w:rsid w:val="00A2395E"/>
    <w:rsid w:val="00A23AA6"/>
    <w:rsid w:val="00A24E3B"/>
    <w:rsid w:val="00A251D3"/>
    <w:rsid w:val="00A261E5"/>
    <w:rsid w:val="00A27E92"/>
    <w:rsid w:val="00A31A91"/>
    <w:rsid w:val="00A31D0A"/>
    <w:rsid w:val="00A3214F"/>
    <w:rsid w:val="00A3273D"/>
    <w:rsid w:val="00A32861"/>
    <w:rsid w:val="00A32D31"/>
    <w:rsid w:val="00A33CDF"/>
    <w:rsid w:val="00A3418E"/>
    <w:rsid w:val="00A34B16"/>
    <w:rsid w:val="00A34B84"/>
    <w:rsid w:val="00A34C7F"/>
    <w:rsid w:val="00A35C87"/>
    <w:rsid w:val="00A364CA"/>
    <w:rsid w:val="00A367B4"/>
    <w:rsid w:val="00A36FF4"/>
    <w:rsid w:val="00A3701D"/>
    <w:rsid w:val="00A3741F"/>
    <w:rsid w:val="00A3746D"/>
    <w:rsid w:val="00A37C8F"/>
    <w:rsid w:val="00A407F6"/>
    <w:rsid w:val="00A40C36"/>
    <w:rsid w:val="00A41C8A"/>
    <w:rsid w:val="00A41F41"/>
    <w:rsid w:val="00A426A2"/>
    <w:rsid w:val="00A42DBB"/>
    <w:rsid w:val="00A4317F"/>
    <w:rsid w:val="00A44CAB"/>
    <w:rsid w:val="00A45556"/>
    <w:rsid w:val="00A45A54"/>
    <w:rsid w:val="00A45FB5"/>
    <w:rsid w:val="00A46C57"/>
    <w:rsid w:val="00A50198"/>
    <w:rsid w:val="00A5067C"/>
    <w:rsid w:val="00A51278"/>
    <w:rsid w:val="00A51378"/>
    <w:rsid w:val="00A5137D"/>
    <w:rsid w:val="00A5166B"/>
    <w:rsid w:val="00A516E0"/>
    <w:rsid w:val="00A523BD"/>
    <w:rsid w:val="00A526C3"/>
    <w:rsid w:val="00A52AB2"/>
    <w:rsid w:val="00A53432"/>
    <w:rsid w:val="00A539B0"/>
    <w:rsid w:val="00A53AFE"/>
    <w:rsid w:val="00A53BB9"/>
    <w:rsid w:val="00A567EC"/>
    <w:rsid w:val="00A57726"/>
    <w:rsid w:val="00A577B0"/>
    <w:rsid w:val="00A6018C"/>
    <w:rsid w:val="00A6041E"/>
    <w:rsid w:val="00A60957"/>
    <w:rsid w:val="00A62412"/>
    <w:rsid w:val="00A656EF"/>
    <w:rsid w:val="00A657F4"/>
    <w:rsid w:val="00A65E37"/>
    <w:rsid w:val="00A66777"/>
    <w:rsid w:val="00A66ECF"/>
    <w:rsid w:val="00A672AB"/>
    <w:rsid w:val="00A67496"/>
    <w:rsid w:val="00A706D9"/>
    <w:rsid w:val="00A70E4C"/>
    <w:rsid w:val="00A7118F"/>
    <w:rsid w:val="00A7149C"/>
    <w:rsid w:val="00A73DC2"/>
    <w:rsid w:val="00A73FDC"/>
    <w:rsid w:val="00A740D1"/>
    <w:rsid w:val="00A7542A"/>
    <w:rsid w:val="00A75476"/>
    <w:rsid w:val="00A75901"/>
    <w:rsid w:val="00A75A34"/>
    <w:rsid w:val="00A75EB9"/>
    <w:rsid w:val="00A75F24"/>
    <w:rsid w:val="00A805C2"/>
    <w:rsid w:val="00A80C39"/>
    <w:rsid w:val="00A80C4A"/>
    <w:rsid w:val="00A813D4"/>
    <w:rsid w:val="00A81658"/>
    <w:rsid w:val="00A818A5"/>
    <w:rsid w:val="00A81BE8"/>
    <w:rsid w:val="00A81E8A"/>
    <w:rsid w:val="00A82A8B"/>
    <w:rsid w:val="00A82D1B"/>
    <w:rsid w:val="00A82D23"/>
    <w:rsid w:val="00A83253"/>
    <w:rsid w:val="00A842C0"/>
    <w:rsid w:val="00A84727"/>
    <w:rsid w:val="00A84B3F"/>
    <w:rsid w:val="00A85654"/>
    <w:rsid w:val="00A85A2B"/>
    <w:rsid w:val="00A8687F"/>
    <w:rsid w:val="00A9122F"/>
    <w:rsid w:val="00A91B2D"/>
    <w:rsid w:val="00A9262B"/>
    <w:rsid w:val="00A927E3"/>
    <w:rsid w:val="00A92961"/>
    <w:rsid w:val="00A934B1"/>
    <w:rsid w:val="00A9350A"/>
    <w:rsid w:val="00A93F6D"/>
    <w:rsid w:val="00A94146"/>
    <w:rsid w:val="00A94159"/>
    <w:rsid w:val="00A944A6"/>
    <w:rsid w:val="00A9451B"/>
    <w:rsid w:val="00A946A6"/>
    <w:rsid w:val="00A94DE5"/>
    <w:rsid w:val="00A967F0"/>
    <w:rsid w:val="00A974FC"/>
    <w:rsid w:val="00AA0534"/>
    <w:rsid w:val="00AA1227"/>
    <w:rsid w:val="00AA1B4E"/>
    <w:rsid w:val="00AA2F63"/>
    <w:rsid w:val="00AA3064"/>
    <w:rsid w:val="00AA5A36"/>
    <w:rsid w:val="00AA6154"/>
    <w:rsid w:val="00AA6E46"/>
    <w:rsid w:val="00AA73D7"/>
    <w:rsid w:val="00AA74E1"/>
    <w:rsid w:val="00AB0678"/>
    <w:rsid w:val="00AB0E6B"/>
    <w:rsid w:val="00AB0FF4"/>
    <w:rsid w:val="00AB2089"/>
    <w:rsid w:val="00AB25CC"/>
    <w:rsid w:val="00AB28BA"/>
    <w:rsid w:val="00AB2E23"/>
    <w:rsid w:val="00AB36F4"/>
    <w:rsid w:val="00AB394C"/>
    <w:rsid w:val="00AB39DD"/>
    <w:rsid w:val="00AB3C8E"/>
    <w:rsid w:val="00AB4947"/>
    <w:rsid w:val="00AB56F2"/>
    <w:rsid w:val="00AB5BF5"/>
    <w:rsid w:val="00AB5C87"/>
    <w:rsid w:val="00AB6381"/>
    <w:rsid w:val="00AB7188"/>
    <w:rsid w:val="00AC0055"/>
    <w:rsid w:val="00AC0401"/>
    <w:rsid w:val="00AC0600"/>
    <w:rsid w:val="00AC1377"/>
    <w:rsid w:val="00AC1F6F"/>
    <w:rsid w:val="00AC2273"/>
    <w:rsid w:val="00AC26AF"/>
    <w:rsid w:val="00AC2AFF"/>
    <w:rsid w:val="00AC32CD"/>
    <w:rsid w:val="00AC37B9"/>
    <w:rsid w:val="00AC4539"/>
    <w:rsid w:val="00AC545C"/>
    <w:rsid w:val="00AC5ABE"/>
    <w:rsid w:val="00AC600B"/>
    <w:rsid w:val="00AC6A31"/>
    <w:rsid w:val="00AC7259"/>
    <w:rsid w:val="00AC7D30"/>
    <w:rsid w:val="00AC7F1B"/>
    <w:rsid w:val="00AD1957"/>
    <w:rsid w:val="00AD2F7E"/>
    <w:rsid w:val="00AD424D"/>
    <w:rsid w:val="00AD4551"/>
    <w:rsid w:val="00AD48DC"/>
    <w:rsid w:val="00AD5AE6"/>
    <w:rsid w:val="00AD665E"/>
    <w:rsid w:val="00AD668C"/>
    <w:rsid w:val="00AD672A"/>
    <w:rsid w:val="00AD6A07"/>
    <w:rsid w:val="00AD770B"/>
    <w:rsid w:val="00AE005C"/>
    <w:rsid w:val="00AE143A"/>
    <w:rsid w:val="00AE1AF3"/>
    <w:rsid w:val="00AE22ED"/>
    <w:rsid w:val="00AE25E4"/>
    <w:rsid w:val="00AE2A7F"/>
    <w:rsid w:val="00AE2F6C"/>
    <w:rsid w:val="00AE2F7C"/>
    <w:rsid w:val="00AE31A4"/>
    <w:rsid w:val="00AE35AE"/>
    <w:rsid w:val="00AE397C"/>
    <w:rsid w:val="00AE4234"/>
    <w:rsid w:val="00AE4995"/>
    <w:rsid w:val="00AE6295"/>
    <w:rsid w:val="00AE65DA"/>
    <w:rsid w:val="00AE6ADA"/>
    <w:rsid w:val="00AE7AC9"/>
    <w:rsid w:val="00AE7F26"/>
    <w:rsid w:val="00AF0217"/>
    <w:rsid w:val="00AF0548"/>
    <w:rsid w:val="00AF1662"/>
    <w:rsid w:val="00AF1F53"/>
    <w:rsid w:val="00AF20AB"/>
    <w:rsid w:val="00AF2390"/>
    <w:rsid w:val="00AF2E96"/>
    <w:rsid w:val="00AF3B70"/>
    <w:rsid w:val="00AF405A"/>
    <w:rsid w:val="00AF4474"/>
    <w:rsid w:val="00AF484E"/>
    <w:rsid w:val="00AF50A6"/>
    <w:rsid w:val="00AF5E18"/>
    <w:rsid w:val="00AF5EED"/>
    <w:rsid w:val="00AF734D"/>
    <w:rsid w:val="00AF741F"/>
    <w:rsid w:val="00AF7955"/>
    <w:rsid w:val="00AF7BD1"/>
    <w:rsid w:val="00B00D5B"/>
    <w:rsid w:val="00B01569"/>
    <w:rsid w:val="00B02404"/>
    <w:rsid w:val="00B02681"/>
    <w:rsid w:val="00B02819"/>
    <w:rsid w:val="00B03114"/>
    <w:rsid w:val="00B03148"/>
    <w:rsid w:val="00B033BF"/>
    <w:rsid w:val="00B037CF"/>
    <w:rsid w:val="00B04482"/>
    <w:rsid w:val="00B04C6D"/>
    <w:rsid w:val="00B052A7"/>
    <w:rsid w:val="00B068F8"/>
    <w:rsid w:val="00B06EE1"/>
    <w:rsid w:val="00B07408"/>
    <w:rsid w:val="00B07F18"/>
    <w:rsid w:val="00B112CE"/>
    <w:rsid w:val="00B11B0D"/>
    <w:rsid w:val="00B11F18"/>
    <w:rsid w:val="00B130BD"/>
    <w:rsid w:val="00B13E3A"/>
    <w:rsid w:val="00B148F0"/>
    <w:rsid w:val="00B14C12"/>
    <w:rsid w:val="00B158E5"/>
    <w:rsid w:val="00B15F70"/>
    <w:rsid w:val="00B16C87"/>
    <w:rsid w:val="00B16EE9"/>
    <w:rsid w:val="00B200D7"/>
    <w:rsid w:val="00B202A0"/>
    <w:rsid w:val="00B20B1A"/>
    <w:rsid w:val="00B215DF"/>
    <w:rsid w:val="00B220AB"/>
    <w:rsid w:val="00B2212A"/>
    <w:rsid w:val="00B22CE6"/>
    <w:rsid w:val="00B23319"/>
    <w:rsid w:val="00B23622"/>
    <w:rsid w:val="00B24714"/>
    <w:rsid w:val="00B24967"/>
    <w:rsid w:val="00B249EA"/>
    <w:rsid w:val="00B25423"/>
    <w:rsid w:val="00B255D1"/>
    <w:rsid w:val="00B25CD8"/>
    <w:rsid w:val="00B25CE2"/>
    <w:rsid w:val="00B25F19"/>
    <w:rsid w:val="00B266E3"/>
    <w:rsid w:val="00B26AE3"/>
    <w:rsid w:val="00B270E9"/>
    <w:rsid w:val="00B276D9"/>
    <w:rsid w:val="00B300EF"/>
    <w:rsid w:val="00B305A7"/>
    <w:rsid w:val="00B309D5"/>
    <w:rsid w:val="00B30A54"/>
    <w:rsid w:val="00B31182"/>
    <w:rsid w:val="00B31340"/>
    <w:rsid w:val="00B317D8"/>
    <w:rsid w:val="00B31C09"/>
    <w:rsid w:val="00B31DA7"/>
    <w:rsid w:val="00B32080"/>
    <w:rsid w:val="00B3250B"/>
    <w:rsid w:val="00B32584"/>
    <w:rsid w:val="00B331B8"/>
    <w:rsid w:val="00B337E7"/>
    <w:rsid w:val="00B33B41"/>
    <w:rsid w:val="00B341D0"/>
    <w:rsid w:val="00B345CC"/>
    <w:rsid w:val="00B34A8A"/>
    <w:rsid w:val="00B34F81"/>
    <w:rsid w:val="00B3619A"/>
    <w:rsid w:val="00B3684C"/>
    <w:rsid w:val="00B36CE8"/>
    <w:rsid w:val="00B376FF"/>
    <w:rsid w:val="00B37760"/>
    <w:rsid w:val="00B377BF"/>
    <w:rsid w:val="00B37D4D"/>
    <w:rsid w:val="00B40C0E"/>
    <w:rsid w:val="00B416FC"/>
    <w:rsid w:val="00B41AC0"/>
    <w:rsid w:val="00B41CAA"/>
    <w:rsid w:val="00B42D98"/>
    <w:rsid w:val="00B42FDA"/>
    <w:rsid w:val="00B433D3"/>
    <w:rsid w:val="00B43EB6"/>
    <w:rsid w:val="00B4529E"/>
    <w:rsid w:val="00B45532"/>
    <w:rsid w:val="00B46182"/>
    <w:rsid w:val="00B462F8"/>
    <w:rsid w:val="00B4675D"/>
    <w:rsid w:val="00B4697F"/>
    <w:rsid w:val="00B470F3"/>
    <w:rsid w:val="00B474B6"/>
    <w:rsid w:val="00B4775A"/>
    <w:rsid w:val="00B47D9B"/>
    <w:rsid w:val="00B50952"/>
    <w:rsid w:val="00B50987"/>
    <w:rsid w:val="00B512AA"/>
    <w:rsid w:val="00B513B3"/>
    <w:rsid w:val="00B5177A"/>
    <w:rsid w:val="00B5179D"/>
    <w:rsid w:val="00B51976"/>
    <w:rsid w:val="00B52D36"/>
    <w:rsid w:val="00B53003"/>
    <w:rsid w:val="00B53274"/>
    <w:rsid w:val="00B5333F"/>
    <w:rsid w:val="00B535C2"/>
    <w:rsid w:val="00B53B89"/>
    <w:rsid w:val="00B542D1"/>
    <w:rsid w:val="00B54E90"/>
    <w:rsid w:val="00B558AF"/>
    <w:rsid w:val="00B558C4"/>
    <w:rsid w:val="00B55BAB"/>
    <w:rsid w:val="00B55ED3"/>
    <w:rsid w:val="00B56FFE"/>
    <w:rsid w:val="00B6007B"/>
    <w:rsid w:val="00B61754"/>
    <w:rsid w:val="00B620EC"/>
    <w:rsid w:val="00B62B26"/>
    <w:rsid w:val="00B62F50"/>
    <w:rsid w:val="00B63CFB"/>
    <w:rsid w:val="00B6448B"/>
    <w:rsid w:val="00B6476E"/>
    <w:rsid w:val="00B64CE8"/>
    <w:rsid w:val="00B65932"/>
    <w:rsid w:val="00B66552"/>
    <w:rsid w:val="00B66DE7"/>
    <w:rsid w:val="00B67062"/>
    <w:rsid w:val="00B67208"/>
    <w:rsid w:val="00B674B9"/>
    <w:rsid w:val="00B67D77"/>
    <w:rsid w:val="00B70F21"/>
    <w:rsid w:val="00B716E8"/>
    <w:rsid w:val="00B72215"/>
    <w:rsid w:val="00B7238A"/>
    <w:rsid w:val="00B72D37"/>
    <w:rsid w:val="00B731C1"/>
    <w:rsid w:val="00B737B7"/>
    <w:rsid w:val="00B7402C"/>
    <w:rsid w:val="00B74F03"/>
    <w:rsid w:val="00B75825"/>
    <w:rsid w:val="00B76FB2"/>
    <w:rsid w:val="00B770B6"/>
    <w:rsid w:val="00B7759C"/>
    <w:rsid w:val="00B77DD7"/>
    <w:rsid w:val="00B77E3B"/>
    <w:rsid w:val="00B8077B"/>
    <w:rsid w:val="00B80D4D"/>
    <w:rsid w:val="00B80E18"/>
    <w:rsid w:val="00B822F9"/>
    <w:rsid w:val="00B82577"/>
    <w:rsid w:val="00B82DB9"/>
    <w:rsid w:val="00B83202"/>
    <w:rsid w:val="00B83E08"/>
    <w:rsid w:val="00B83E9C"/>
    <w:rsid w:val="00B85CAB"/>
    <w:rsid w:val="00B866C9"/>
    <w:rsid w:val="00B86CDB"/>
    <w:rsid w:val="00B8720A"/>
    <w:rsid w:val="00B90A64"/>
    <w:rsid w:val="00B93951"/>
    <w:rsid w:val="00B93B66"/>
    <w:rsid w:val="00B93C0F"/>
    <w:rsid w:val="00B93FB8"/>
    <w:rsid w:val="00B9537F"/>
    <w:rsid w:val="00B95418"/>
    <w:rsid w:val="00B95B85"/>
    <w:rsid w:val="00B95C37"/>
    <w:rsid w:val="00B95E5C"/>
    <w:rsid w:val="00B96887"/>
    <w:rsid w:val="00B9699C"/>
    <w:rsid w:val="00B97457"/>
    <w:rsid w:val="00B97D79"/>
    <w:rsid w:val="00BA0732"/>
    <w:rsid w:val="00BA075F"/>
    <w:rsid w:val="00BA0C01"/>
    <w:rsid w:val="00BA0DC5"/>
    <w:rsid w:val="00BA1A65"/>
    <w:rsid w:val="00BA1B8A"/>
    <w:rsid w:val="00BA2209"/>
    <w:rsid w:val="00BA283C"/>
    <w:rsid w:val="00BA3044"/>
    <w:rsid w:val="00BA3401"/>
    <w:rsid w:val="00BA45DB"/>
    <w:rsid w:val="00BA4ACE"/>
    <w:rsid w:val="00BA4C60"/>
    <w:rsid w:val="00BA4F0F"/>
    <w:rsid w:val="00BA54F0"/>
    <w:rsid w:val="00BA5A2D"/>
    <w:rsid w:val="00BA5D37"/>
    <w:rsid w:val="00BA6092"/>
    <w:rsid w:val="00BA799D"/>
    <w:rsid w:val="00BA7F9B"/>
    <w:rsid w:val="00BB0706"/>
    <w:rsid w:val="00BB1AA1"/>
    <w:rsid w:val="00BB2AAA"/>
    <w:rsid w:val="00BB31D5"/>
    <w:rsid w:val="00BB513E"/>
    <w:rsid w:val="00BB5F01"/>
    <w:rsid w:val="00BB62FB"/>
    <w:rsid w:val="00BB6815"/>
    <w:rsid w:val="00BB6ED7"/>
    <w:rsid w:val="00BB6F38"/>
    <w:rsid w:val="00BB73F6"/>
    <w:rsid w:val="00BB76A7"/>
    <w:rsid w:val="00BB77A2"/>
    <w:rsid w:val="00BB7A95"/>
    <w:rsid w:val="00BC0424"/>
    <w:rsid w:val="00BC0A1A"/>
    <w:rsid w:val="00BC0FC1"/>
    <w:rsid w:val="00BC2127"/>
    <w:rsid w:val="00BC29D3"/>
    <w:rsid w:val="00BC2E8D"/>
    <w:rsid w:val="00BC3154"/>
    <w:rsid w:val="00BC320A"/>
    <w:rsid w:val="00BC381E"/>
    <w:rsid w:val="00BC3BDF"/>
    <w:rsid w:val="00BC3C73"/>
    <w:rsid w:val="00BC539B"/>
    <w:rsid w:val="00BC5C5F"/>
    <w:rsid w:val="00BC6B11"/>
    <w:rsid w:val="00BC713E"/>
    <w:rsid w:val="00BC72DF"/>
    <w:rsid w:val="00BC75AE"/>
    <w:rsid w:val="00BD1579"/>
    <w:rsid w:val="00BD19EF"/>
    <w:rsid w:val="00BD1C13"/>
    <w:rsid w:val="00BD208C"/>
    <w:rsid w:val="00BD2983"/>
    <w:rsid w:val="00BD2AE2"/>
    <w:rsid w:val="00BD2FB9"/>
    <w:rsid w:val="00BD305B"/>
    <w:rsid w:val="00BD31C1"/>
    <w:rsid w:val="00BD3636"/>
    <w:rsid w:val="00BD3658"/>
    <w:rsid w:val="00BD386E"/>
    <w:rsid w:val="00BD3BC2"/>
    <w:rsid w:val="00BD41C9"/>
    <w:rsid w:val="00BD497A"/>
    <w:rsid w:val="00BD4B59"/>
    <w:rsid w:val="00BD54A2"/>
    <w:rsid w:val="00BD65F5"/>
    <w:rsid w:val="00BD6CB6"/>
    <w:rsid w:val="00BD6CCC"/>
    <w:rsid w:val="00BD6DC2"/>
    <w:rsid w:val="00BD742E"/>
    <w:rsid w:val="00BD7CB5"/>
    <w:rsid w:val="00BE0872"/>
    <w:rsid w:val="00BE1292"/>
    <w:rsid w:val="00BE13F3"/>
    <w:rsid w:val="00BE1763"/>
    <w:rsid w:val="00BE1958"/>
    <w:rsid w:val="00BE208A"/>
    <w:rsid w:val="00BE2B84"/>
    <w:rsid w:val="00BE2C95"/>
    <w:rsid w:val="00BE3547"/>
    <w:rsid w:val="00BE3721"/>
    <w:rsid w:val="00BE3F8F"/>
    <w:rsid w:val="00BE4828"/>
    <w:rsid w:val="00BE4E7A"/>
    <w:rsid w:val="00BE5035"/>
    <w:rsid w:val="00BE5234"/>
    <w:rsid w:val="00BE55A5"/>
    <w:rsid w:val="00BE5893"/>
    <w:rsid w:val="00BE59CE"/>
    <w:rsid w:val="00BE5CDB"/>
    <w:rsid w:val="00BE7105"/>
    <w:rsid w:val="00BE7302"/>
    <w:rsid w:val="00BE78C3"/>
    <w:rsid w:val="00BE7A56"/>
    <w:rsid w:val="00BF0695"/>
    <w:rsid w:val="00BF0712"/>
    <w:rsid w:val="00BF0801"/>
    <w:rsid w:val="00BF127B"/>
    <w:rsid w:val="00BF21A5"/>
    <w:rsid w:val="00BF24FF"/>
    <w:rsid w:val="00BF3FC0"/>
    <w:rsid w:val="00BF3FFD"/>
    <w:rsid w:val="00BF4387"/>
    <w:rsid w:val="00BF4CA4"/>
    <w:rsid w:val="00BF4DFB"/>
    <w:rsid w:val="00BF5811"/>
    <w:rsid w:val="00BF5E79"/>
    <w:rsid w:val="00BF65FF"/>
    <w:rsid w:val="00BF6956"/>
    <w:rsid w:val="00BF6B9F"/>
    <w:rsid w:val="00BF7396"/>
    <w:rsid w:val="00BF7E73"/>
    <w:rsid w:val="00C0053B"/>
    <w:rsid w:val="00C00571"/>
    <w:rsid w:val="00C00B89"/>
    <w:rsid w:val="00C00D1E"/>
    <w:rsid w:val="00C00F2B"/>
    <w:rsid w:val="00C015C6"/>
    <w:rsid w:val="00C01E5A"/>
    <w:rsid w:val="00C02AA6"/>
    <w:rsid w:val="00C034A8"/>
    <w:rsid w:val="00C03921"/>
    <w:rsid w:val="00C045D2"/>
    <w:rsid w:val="00C05772"/>
    <w:rsid w:val="00C05C60"/>
    <w:rsid w:val="00C06EBB"/>
    <w:rsid w:val="00C0793A"/>
    <w:rsid w:val="00C101C8"/>
    <w:rsid w:val="00C10252"/>
    <w:rsid w:val="00C10356"/>
    <w:rsid w:val="00C1036A"/>
    <w:rsid w:val="00C10D7B"/>
    <w:rsid w:val="00C10D9D"/>
    <w:rsid w:val="00C1134E"/>
    <w:rsid w:val="00C12065"/>
    <w:rsid w:val="00C122E8"/>
    <w:rsid w:val="00C12CC8"/>
    <w:rsid w:val="00C139C1"/>
    <w:rsid w:val="00C13C9C"/>
    <w:rsid w:val="00C14131"/>
    <w:rsid w:val="00C14267"/>
    <w:rsid w:val="00C14B19"/>
    <w:rsid w:val="00C15298"/>
    <w:rsid w:val="00C15A19"/>
    <w:rsid w:val="00C169FA"/>
    <w:rsid w:val="00C172DF"/>
    <w:rsid w:val="00C17889"/>
    <w:rsid w:val="00C205A8"/>
    <w:rsid w:val="00C20F53"/>
    <w:rsid w:val="00C22318"/>
    <w:rsid w:val="00C229C6"/>
    <w:rsid w:val="00C22FDC"/>
    <w:rsid w:val="00C23166"/>
    <w:rsid w:val="00C231D0"/>
    <w:rsid w:val="00C23644"/>
    <w:rsid w:val="00C2409C"/>
    <w:rsid w:val="00C2516E"/>
    <w:rsid w:val="00C25CB6"/>
    <w:rsid w:val="00C25DE8"/>
    <w:rsid w:val="00C271A8"/>
    <w:rsid w:val="00C302E4"/>
    <w:rsid w:val="00C303DF"/>
    <w:rsid w:val="00C30897"/>
    <w:rsid w:val="00C313C1"/>
    <w:rsid w:val="00C3168B"/>
    <w:rsid w:val="00C31D49"/>
    <w:rsid w:val="00C32F30"/>
    <w:rsid w:val="00C32F66"/>
    <w:rsid w:val="00C33C99"/>
    <w:rsid w:val="00C34096"/>
    <w:rsid w:val="00C3464A"/>
    <w:rsid w:val="00C34759"/>
    <w:rsid w:val="00C35213"/>
    <w:rsid w:val="00C368D4"/>
    <w:rsid w:val="00C36A0B"/>
    <w:rsid w:val="00C36F1F"/>
    <w:rsid w:val="00C37AA6"/>
    <w:rsid w:val="00C4009D"/>
    <w:rsid w:val="00C4034F"/>
    <w:rsid w:val="00C41A40"/>
    <w:rsid w:val="00C41BA0"/>
    <w:rsid w:val="00C41FB9"/>
    <w:rsid w:val="00C43DB0"/>
    <w:rsid w:val="00C43F3B"/>
    <w:rsid w:val="00C449D7"/>
    <w:rsid w:val="00C44AAE"/>
    <w:rsid w:val="00C47A44"/>
    <w:rsid w:val="00C50EE1"/>
    <w:rsid w:val="00C51663"/>
    <w:rsid w:val="00C51F7B"/>
    <w:rsid w:val="00C5212D"/>
    <w:rsid w:val="00C52F1C"/>
    <w:rsid w:val="00C530AB"/>
    <w:rsid w:val="00C530EE"/>
    <w:rsid w:val="00C53423"/>
    <w:rsid w:val="00C545A6"/>
    <w:rsid w:val="00C54A9E"/>
    <w:rsid w:val="00C55050"/>
    <w:rsid w:val="00C57200"/>
    <w:rsid w:val="00C5745D"/>
    <w:rsid w:val="00C6008F"/>
    <w:rsid w:val="00C61332"/>
    <w:rsid w:val="00C613A1"/>
    <w:rsid w:val="00C61424"/>
    <w:rsid w:val="00C623BF"/>
    <w:rsid w:val="00C62515"/>
    <w:rsid w:val="00C62E9E"/>
    <w:rsid w:val="00C63214"/>
    <w:rsid w:val="00C63374"/>
    <w:rsid w:val="00C638BA"/>
    <w:rsid w:val="00C642E2"/>
    <w:rsid w:val="00C65621"/>
    <w:rsid w:val="00C657DB"/>
    <w:rsid w:val="00C659AC"/>
    <w:rsid w:val="00C65E9F"/>
    <w:rsid w:val="00C665E8"/>
    <w:rsid w:val="00C666A0"/>
    <w:rsid w:val="00C66ABD"/>
    <w:rsid w:val="00C66BE9"/>
    <w:rsid w:val="00C672EC"/>
    <w:rsid w:val="00C67842"/>
    <w:rsid w:val="00C67BD5"/>
    <w:rsid w:val="00C704DC"/>
    <w:rsid w:val="00C708DD"/>
    <w:rsid w:val="00C70905"/>
    <w:rsid w:val="00C70F96"/>
    <w:rsid w:val="00C714F7"/>
    <w:rsid w:val="00C7228B"/>
    <w:rsid w:val="00C7325B"/>
    <w:rsid w:val="00C74525"/>
    <w:rsid w:val="00C74E1A"/>
    <w:rsid w:val="00C75163"/>
    <w:rsid w:val="00C75F83"/>
    <w:rsid w:val="00C766A6"/>
    <w:rsid w:val="00C771B9"/>
    <w:rsid w:val="00C77B90"/>
    <w:rsid w:val="00C8012C"/>
    <w:rsid w:val="00C80639"/>
    <w:rsid w:val="00C80B37"/>
    <w:rsid w:val="00C81253"/>
    <w:rsid w:val="00C81542"/>
    <w:rsid w:val="00C82229"/>
    <w:rsid w:val="00C82252"/>
    <w:rsid w:val="00C8230F"/>
    <w:rsid w:val="00C82521"/>
    <w:rsid w:val="00C82574"/>
    <w:rsid w:val="00C82EF9"/>
    <w:rsid w:val="00C82F6D"/>
    <w:rsid w:val="00C832DF"/>
    <w:rsid w:val="00C835B1"/>
    <w:rsid w:val="00C838E4"/>
    <w:rsid w:val="00C839EB"/>
    <w:rsid w:val="00C84983"/>
    <w:rsid w:val="00C84AA6"/>
    <w:rsid w:val="00C85081"/>
    <w:rsid w:val="00C85393"/>
    <w:rsid w:val="00C86275"/>
    <w:rsid w:val="00C87A70"/>
    <w:rsid w:val="00C9020A"/>
    <w:rsid w:val="00C907B7"/>
    <w:rsid w:val="00C90C5E"/>
    <w:rsid w:val="00C90D1D"/>
    <w:rsid w:val="00C90D82"/>
    <w:rsid w:val="00C9149D"/>
    <w:rsid w:val="00C927DA"/>
    <w:rsid w:val="00C93A6E"/>
    <w:rsid w:val="00C93D96"/>
    <w:rsid w:val="00C93F18"/>
    <w:rsid w:val="00C95003"/>
    <w:rsid w:val="00C9593B"/>
    <w:rsid w:val="00CA01E4"/>
    <w:rsid w:val="00CA0BF6"/>
    <w:rsid w:val="00CA0CA2"/>
    <w:rsid w:val="00CA14AD"/>
    <w:rsid w:val="00CA183D"/>
    <w:rsid w:val="00CA27F5"/>
    <w:rsid w:val="00CA2977"/>
    <w:rsid w:val="00CA39BD"/>
    <w:rsid w:val="00CA3A16"/>
    <w:rsid w:val="00CA3E6C"/>
    <w:rsid w:val="00CA4040"/>
    <w:rsid w:val="00CA4CD5"/>
    <w:rsid w:val="00CA5019"/>
    <w:rsid w:val="00CA532E"/>
    <w:rsid w:val="00CA6CDD"/>
    <w:rsid w:val="00CA70D5"/>
    <w:rsid w:val="00CA7979"/>
    <w:rsid w:val="00CB03DB"/>
    <w:rsid w:val="00CB0472"/>
    <w:rsid w:val="00CB0496"/>
    <w:rsid w:val="00CB0629"/>
    <w:rsid w:val="00CB1D20"/>
    <w:rsid w:val="00CB25B8"/>
    <w:rsid w:val="00CB2A52"/>
    <w:rsid w:val="00CB2B3C"/>
    <w:rsid w:val="00CB2C38"/>
    <w:rsid w:val="00CB3829"/>
    <w:rsid w:val="00CB38CB"/>
    <w:rsid w:val="00CB3AC5"/>
    <w:rsid w:val="00CB4FA6"/>
    <w:rsid w:val="00CB4FEF"/>
    <w:rsid w:val="00CB5B22"/>
    <w:rsid w:val="00CB7463"/>
    <w:rsid w:val="00CC0F83"/>
    <w:rsid w:val="00CC11E0"/>
    <w:rsid w:val="00CC17A5"/>
    <w:rsid w:val="00CC1A22"/>
    <w:rsid w:val="00CC20EB"/>
    <w:rsid w:val="00CC3A50"/>
    <w:rsid w:val="00CC3B3C"/>
    <w:rsid w:val="00CC472A"/>
    <w:rsid w:val="00CC58BA"/>
    <w:rsid w:val="00CC64A8"/>
    <w:rsid w:val="00CC7548"/>
    <w:rsid w:val="00CD07A0"/>
    <w:rsid w:val="00CD0930"/>
    <w:rsid w:val="00CD0C25"/>
    <w:rsid w:val="00CD1899"/>
    <w:rsid w:val="00CD26E7"/>
    <w:rsid w:val="00CD2A65"/>
    <w:rsid w:val="00CD3027"/>
    <w:rsid w:val="00CD3859"/>
    <w:rsid w:val="00CD3BFB"/>
    <w:rsid w:val="00CD405E"/>
    <w:rsid w:val="00CD4BB8"/>
    <w:rsid w:val="00CD5312"/>
    <w:rsid w:val="00CD56A6"/>
    <w:rsid w:val="00CD5D92"/>
    <w:rsid w:val="00CD6468"/>
    <w:rsid w:val="00CD6BE6"/>
    <w:rsid w:val="00CD74E6"/>
    <w:rsid w:val="00CE080F"/>
    <w:rsid w:val="00CE15FD"/>
    <w:rsid w:val="00CE1FDC"/>
    <w:rsid w:val="00CE20DF"/>
    <w:rsid w:val="00CE2BE1"/>
    <w:rsid w:val="00CE3402"/>
    <w:rsid w:val="00CE4215"/>
    <w:rsid w:val="00CE4CA0"/>
    <w:rsid w:val="00CE4F9E"/>
    <w:rsid w:val="00CE6EE8"/>
    <w:rsid w:val="00CE76B6"/>
    <w:rsid w:val="00CE772C"/>
    <w:rsid w:val="00CE7B96"/>
    <w:rsid w:val="00CF0111"/>
    <w:rsid w:val="00CF0356"/>
    <w:rsid w:val="00CF10A3"/>
    <w:rsid w:val="00CF1624"/>
    <w:rsid w:val="00CF1C85"/>
    <w:rsid w:val="00CF1F93"/>
    <w:rsid w:val="00CF233A"/>
    <w:rsid w:val="00CF2809"/>
    <w:rsid w:val="00CF288A"/>
    <w:rsid w:val="00CF2D03"/>
    <w:rsid w:val="00CF41FD"/>
    <w:rsid w:val="00CF438B"/>
    <w:rsid w:val="00CF4F8D"/>
    <w:rsid w:val="00CF4FCF"/>
    <w:rsid w:val="00CF5C85"/>
    <w:rsid w:val="00CF6283"/>
    <w:rsid w:val="00CF6966"/>
    <w:rsid w:val="00CF6F31"/>
    <w:rsid w:val="00CF73FF"/>
    <w:rsid w:val="00CF7B23"/>
    <w:rsid w:val="00CF7FFA"/>
    <w:rsid w:val="00D0015A"/>
    <w:rsid w:val="00D006B0"/>
    <w:rsid w:val="00D00E4F"/>
    <w:rsid w:val="00D00F09"/>
    <w:rsid w:val="00D0154C"/>
    <w:rsid w:val="00D021FC"/>
    <w:rsid w:val="00D02248"/>
    <w:rsid w:val="00D026D0"/>
    <w:rsid w:val="00D02A10"/>
    <w:rsid w:val="00D02FF1"/>
    <w:rsid w:val="00D03FC7"/>
    <w:rsid w:val="00D0479F"/>
    <w:rsid w:val="00D04B99"/>
    <w:rsid w:val="00D051AF"/>
    <w:rsid w:val="00D05324"/>
    <w:rsid w:val="00D058BC"/>
    <w:rsid w:val="00D059CE"/>
    <w:rsid w:val="00D06325"/>
    <w:rsid w:val="00D0654F"/>
    <w:rsid w:val="00D06D52"/>
    <w:rsid w:val="00D06EEC"/>
    <w:rsid w:val="00D0742E"/>
    <w:rsid w:val="00D0763D"/>
    <w:rsid w:val="00D1175D"/>
    <w:rsid w:val="00D11C57"/>
    <w:rsid w:val="00D11F9F"/>
    <w:rsid w:val="00D122E9"/>
    <w:rsid w:val="00D132F6"/>
    <w:rsid w:val="00D13698"/>
    <w:rsid w:val="00D144FF"/>
    <w:rsid w:val="00D15039"/>
    <w:rsid w:val="00D1673B"/>
    <w:rsid w:val="00D1694F"/>
    <w:rsid w:val="00D16B2D"/>
    <w:rsid w:val="00D16D8B"/>
    <w:rsid w:val="00D16E68"/>
    <w:rsid w:val="00D17377"/>
    <w:rsid w:val="00D17847"/>
    <w:rsid w:val="00D17AE3"/>
    <w:rsid w:val="00D20575"/>
    <w:rsid w:val="00D20A61"/>
    <w:rsid w:val="00D2119A"/>
    <w:rsid w:val="00D218FD"/>
    <w:rsid w:val="00D21998"/>
    <w:rsid w:val="00D228D2"/>
    <w:rsid w:val="00D22A45"/>
    <w:rsid w:val="00D23CE0"/>
    <w:rsid w:val="00D23D50"/>
    <w:rsid w:val="00D240A2"/>
    <w:rsid w:val="00D25359"/>
    <w:rsid w:val="00D25B8C"/>
    <w:rsid w:val="00D25F4F"/>
    <w:rsid w:val="00D262A8"/>
    <w:rsid w:val="00D266A2"/>
    <w:rsid w:val="00D26E24"/>
    <w:rsid w:val="00D27524"/>
    <w:rsid w:val="00D302A6"/>
    <w:rsid w:val="00D30332"/>
    <w:rsid w:val="00D30BE1"/>
    <w:rsid w:val="00D31409"/>
    <w:rsid w:val="00D314E7"/>
    <w:rsid w:val="00D31738"/>
    <w:rsid w:val="00D31BD3"/>
    <w:rsid w:val="00D31CF3"/>
    <w:rsid w:val="00D31F85"/>
    <w:rsid w:val="00D322AA"/>
    <w:rsid w:val="00D32BCD"/>
    <w:rsid w:val="00D33102"/>
    <w:rsid w:val="00D337FA"/>
    <w:rsid w:val="00D3407E"/>
    <w:rsid w:val="00D340DF"/>
    <w:rsid w:val="00D348C6"/>
    <w:rsid w:val="00D34A03"/>
    <w:rsid w:val="00D34B77"/>
    <w:rsid w:val="00D3507D"/>
    <w:rsid w:val="00D356E2"/>
    <w:rsid w:val="00D35BF3"/>
    <w:rsid w:val="00D36494"/>
    <w:rsid w:val="00D36596"/>
    <w:rsid w:val="00D36ABF"/>
    <w:rsid w:val="00D36B54"/>
    <w:rsid w:val="00D36D6A"/>
    <w:rsid w:val="00D36DB6"/>
    <w:rsid w:val="00D3731C"/>
    <w:rsid w:val="00D407DD"/>
    <w:rsid w:val="00D40CB2"/>
    <w:rsid w:val="00D40EAB"/>
    <w:rsid w:val="00D41059"/>
    <w:rsid w:val="00D42982"/>
    <w:rsid w:val="00D429B1"/>
    <w:rsid w:val="00D429CB"/>
    <w:rsid w:val="00D430DB"/>
    <w:rsid w:val="00D44757"/>
    <w:rsid w:val="00D45488"/>
    <w:rsid w:val="00D462E1"/>
    <w:rsid w:val="00D46605"/>
    <w:rsid w:val="00D46C52"/>
    <w:rsid w:val="00D46CAD"/>
    <w:rsid w:val="00D473C2"/>
    <w:rsid w:val="00D47C12"/>
    <w:rsid w:val="00D47EDF"/>
    <w:rsid w:val="00D50192"/>
    <w:rsid w:val="00D518BC"/>
    <w:rsid w:val="00D51910"/>
    <w:rsid w:val="00D51BA0"/>
    <w:rsid w:val="00D51C30"/>
    <w:rsid w:val="00D51FC4"/>
    <w:rsid w:val="00D5318B"/>
    <w:rsid w:val="00D538E2"/>
    <w:rsid w:val="00D54400"/>
    <w:rsid w:val="00D54A2F"/>
    <w:rsid w:val="00D54E08"/>
    <w:rsid w:val="00D55E1C"/>
    <w:rsid w:val="00D56D83"/>
    <w:rsid w:val="00D573C3"/>
    <w:rsid w:val="00D60081"/>
    <w:rsid w:val="00D607CC"/>
    <w:rsid w:val="00D609A3"/>
    <w:rsid w:val="00D60DBD"/>
    <w:rsid w:val="00D60DF5"/>
    <w:rsid w:val="00D612AA"/>
    <w:rsid w:val="00D620CE"/>
    <w:rsid w:val="00D62649"/>
    <w:rsid w:val="00D62699"/>
    <w:rsid w:val="00D62EB6"/>
    <w:rsid w:val="00D6355E"/>
    <w:rsid w:val="00D638A1"/>
    <w:rsid w:val="00D64FED"/>
    <w:rsid w:val="00D651E0"/>
    <w:rsid w:val="00D652D7"/>
    <w:rsid w:val="00D656AF"/>
    <w:rsid w:val="00D66ACF"/>
    <w:rsid w:val="00D70D6B"/>
    <w:rsid w:val="00D70D7C"/>
    <w:rsid w:val="00D70F56"/>
    <w:rsid w:val="00D71076"/>
    <w:rsid w:val="00D71E14"/>
    <w:rsid w:val="00D720A4"/>
    <w:rsid w:val="00D74637"/>
    <w:rsid w:val="00D7595F"/>
    <w:rsid w:val="00D75FFF"/>
    <w:rsid w:val="00D762B2"/>
    <w:rsid w:val="00D77709"/>
    <w:rsid w:val="00D77E32"/>
    <w:rsid w:val="00D8004A"/>
    <w:rsid w:val="00D8055A"/>
    <w:rsid w:val="00D8147C"/>
    <w:rsid w:val="00D815EC"/>
    <w:rsid w:val="00D8195F"/>
    <w:rsid w:val="00D81A3E"/>
    <w:rsid w:val="00D81C82"/>
    <w:rsid w:val="00D81EC7"/>
    <w:rsid w:val="00D83867"/>
    <w:rsid w:val="00D83881"/>
    <w:rsid w:val="00D83A64"/>
    <w:rsid w:val="00D83B9E"/>
    <w:rsid w:val="00D83E9F"/>
    <w:rsid w:val="00D84237"/>
    <w:rsid w:val="00D8444B"/>
    <w:rsid w:val="00D844E9"/>
    <w:rsid w:val="00D84525"/>
    <w:rsid w:val="00D854FC"/>
    <w:rsid w:val="00D857BF"/>
    <w:rsid w:val="00D85A9A"/>
    <w:rsid w:val="00D85BFF"/>
    <w:rsid w:val="00D865A7"/>
    <w:rsid w:val="00D87363"/>
    <w:rsid w:val="00D8745A"/>
    <w:rsid w:val="00D90B02"/>
    <w:rsid w:val="00D90CC9"/>
    <w:rsid w:val="00D9107A"/>
    <w:rsid w:val="00D9158B"/>
    <w:rsid w:val="00D91664"/>
    <w:rsid w:val="00D920A5"/>
    <w:rsid w:val="00D92169"/>
    <w:rsid w:val="00D92F43"/>
    <w:rsid w:val="00D9309E"/>
    <w:rsid w:val="00D93679"/>
    <w:rsid w:val="00D93745"/>
    <w:rsid w:val="00D93A88"/>
    <w:rsid w:val="00D93A99"/>
    <w:rsid w:val="00D93DD3"/>
    <w:rsid w:val="00D94045"/>
    <w:rsid w:val="00D95DCB"/>
    <w:rsid w:val="00D95DD1"/>
    <w:rsid w:val="00D96333"/>
    <w:rsid w:val="00D96FDB"/>
    <w:rsid w:val="00D97674"/>
    <w:rsid w:val="00D97BF0"/>
    <w:rsid w:val="00D97CA1"/>
    <w:rsid w:val="00DA08D3"/>
    <w:rsid w:val="00DA1734"/>
    <w:rsid w:val="00DA25B9"/>
    <w:rsid w:val="00DA25CA"/>
    <w:rsid w:val="00DA2602"/>
    <w:rsid w:val="00DA3536"/>
    <w:rsid w:val="00DA3A07"/>
    <w:rsid w:val="00DA3B4D"/>
    <w:rsid w:val="00DA41F1"/>
    <w:rsid w:val="00DA4DAF"/>
    <w:rsid w:val="00DA578F"/>
    <w:rsid w:val="00DA5D4F"/>
    <w:rsid w:val="00DA666E"/>
    <w:rsid w:val="00DA7108"/>
    <w:rsid w:val="00DA7342"/>
    <w:rsid w:val="00DA7A47"/>
    <w:rsid w:val="00DA7ACA"/>
    <w:rsid w:val="00DB001D"/>
    <w:rsid w:val="00DB0B19"/>
    <w:rsid w:val="00DB0FF7"/>
    <w:rsid w:val="00DB0FFC"/>
    <w:rsid w:val="00DB16DC"/>
    <w:rsid w:val="00DB1EC4"/>
    <w:rsid w:val="00DB35ED"/>
    <w:rsid w:val="00DB37FF"/>
    <w:rsid w:val="00DB4074"/>
    <w:rsid w:val="00DB4829"/>
    <w:rsid w:val="00DB5A46"/>
    <w:rsid w:val="00DB683C"/>
    <w:rsid w:val="00DB6E9E"/>
    <w:rsid w:val="00DB6ED7"/>
    <w:rsid w:val="00DB716E"/>
    <w:rsid w:val="00DB7260"/>
    <w:rsid w:val="00DB7AB5"/>
    <w:rsid w:val="00DC0377"/>
    <w:rsid w:val="00DC0660"/>
    <w:rsid w:val="00DC0951"/>
    <w:rsid w:val="00DC180E"/>
    <w:rsid w:val="00DC1823"/>
    <w:rsid w:val="00DC1CEC"/>
    <w:rsid w:val="00DC252F"/>
    <w:rsid w:val="00DC2740"/>
    <w:rsid w:val="00DC3BD1"/>
    <w:rsid w:val="00DC3CCF"/>
    <w:rsid w:val="00DC4309"/>
    <w:rsid w:val="00DC4A56"/>
    <w:rsid w:val="00DC5534"/>
    <w:rsid w:val="00DC6415"/>
    <w:rsid w:val="00DC670F"/>
    <w:rsid w:val="00DC6AFE"/>
    <w:rsid w:val="00DC6B1D"/>
    <w:rsid w:val="00DC6C34"/>
    <w:rsid w:val="00DC6EA2"/>
    <w:rsid w:val="00DC71C6"/>
    <w:rsid w:val="00DC7FBA"/>
    <w:rsid w:val="00DD17E9"/>
    <w:rsid w:val="00DD1D45"/>
    <w:rsid w:val="00DD2B5F"/>
    <w:rsid w:val="00DD4261"/>
    <w:rsid w:val="00DD46AA"/>
    <w:rsid w:val="00DD5135"/>
    <w:rsid w:val="00DD5270"/>
    <w:rsid w:val="00DD5934"/>
    <w:rsid w:val="00DD5D84"/>
    <w:rsid w:val="00DD64E2"/>
    <w:rsid w:val="00DD6815"/>
    <w:rsid w:val="00DD7498"/>
    <w:rsid w:val="00DD78DE"/>
    <w:rsid w:val="00DE024C"/>
    <w:rsid w:val="00DE073B"/>
    <w:rsid w:val="00DE10C3"/>
    <w:rsid w:val="00DE10F2"/>
    <w:rsid w:val="00DE19D2"/>
    <w:rsid w:val="00DE1FDC"/>
    <w:rsid w:val="00DE2179"/>
    <w:rsid w:val="00DE2F09"/>
    <w:rsid w:val="00DE3B4C"/>
    <w:rsid w:val="00DE3F4F"/>
    <w:rsid w:val="00DE409B"/>
    <w:rsid w:val="00DE43AE"/>
    <w:rsid w:val="00DE47EC"/>
    <w:rsid w:val="00DE5D8F"/>
    <w:rsid w:val="00DE6E79"/>
    <w:rsid w:val="00DE786B"/>
    <w:rsid w:val="00DF01E0"/>
    <w:rsid w:val="00DF0DED"/>
    <w:rsid w:val="00DF0FE4"/>
    <w:rsid w:val="00DF1056"/>
    <w:rsid w:val="00DF15C6"/>
    <w:rsid w:val="00DF1606"/>
    <w:rsid w:val="00DF1A25"/>
    <w:rsid w:val="00DF1A29"/>
    <w:rsid w:val="00DF1FFA"/>
    <w:rsid w:val="00DF200E"/>
    <w:rsid w:val="00DF3C68"/>
    <w:rsid w:val="00DF40F6"/>
    <w:rsid w:val="00DF465B"/>
    <w:rsid w:val="00DF5491"/>
    <w:rsid w:val="00DF5738"/>
    <w:rsid w:val="00DF668A"/>
    <w:rsid w:val="00DF7CAD"/>
    <w:rsid w:val="00DF7CBD"/>
    <w:rsid w:val="00DF7ECE"/>
    <w:rsid w:val="00E0004A"/>
    <w:rsid w:val="00E000C5"/>
    <w:rsid w:val="00E01673"/>
    <w:rsid w:val="00E019F0"/>
    <w:rsid w:val="00E01D65"/>
    <w:rsid w:val="00E0260C"/>
    <w:rsid w:val="00E02F04"/>
    <w:rsid w:val="00E03647"/>
    <w:rsid w:val="00E037FD"/>
    <w:rsid w:val="00E03883"/>
    <w:rsid w:val="00E04236"/>
    <w:rsid w:val="00E044E2"/>
    <w:rsid w:val="00E050B8"/>
    <w:rsid w:val="00E056CE"/>
    <w:rsid w:val="00E05A62"/>
    <w:rsid w:val="00E05DB3"/>
    <w:rsid w:val="00E06C4C"/>
    <w:rsid w:val="00E06D55"/>
    <w:rsid w:val="00E075C5"/>
    <w:rsid w:val="00E104AD"/>
    <w:rsid w:val="00E109B9"/>
    <w:rsid w:val="00E1100B"/>
    <w:rsid w:val="00E114EC"/>
    <w:rsid w:val="00E12739"/>
    <w:rsid w:val="00E12911"/>
    <w:rsid w:val="00E129DB"/>
    <w:rsid w:val="00E13472"/>
    <w:rsid w:val="00E1372E"/>
    <w:rsid w:val="00E1429B"/>
    <w:rsid w:val="00E14ED0"/>
    <w:rsid w:val="00E150B7"/>
    <w:rsid w:val="00E153C1"/>
    <w:rsid w:val="00E15786"/>
    <w:rsid w:val="00E15A6D"/>
    <w:rsid w:val="00E15F1D"/>
    <w:rsid w:val="00E174B4"/>
    <w:rsid w:val="00E1756A"/>
    <w:rsid w:val="00E2043F"/>
    <w:rsid w:val="00E212CB"/>
    <w:rsid w:val="00E2166D"/>
    <w:rsid w:val="00E21B6A"/>
    <w:rsid w:val="00E21B8F"/>
    <w:rsid w:val="00E22FB7"/>
    <w:rsid w:val="00E23191"/>
    <w:rsid w:val="00E2345C"/>
    <w:rsid w:val="00E23B66"/>
    <w:rsid w:val="00E25EC6"/>
    <w:rsid w:val="00E26301"/>
    <w:rsid w:val="00E267E2"/>
    <w:rsid w:val="00E26A18"/>
    <w:rsid w:val="00E2706F"/>
    <w:rsid w:val="00E271FF"/>
    <w:rsid w:val="00E275A5"/>
    <w:rsid w:val="00E27F4F"/>
    <w:rsid w:val="00E3005B"/>
    <w:rsid w:val="00E3035E"/>
    <w:rsid w:val="00E3083A"/>
    <w:rsid w:val="00E30F66"/>
    <w:rsid w:val="00E31307"/>
    <w:rsid w:val="00E318B5"/>
    <w:rsid w:val="00E31D4A"/>
    <w:rsid w:val="00E323E3"/>
    <w:rsid w:val="00E3251D"/>
    <w:rsid w:val="00E32725"/>
    <w:rsid w:val="00E32D55"/>
    <w:rsid w:val="00E32F2C"/>
    <w:rsid w:val="00E338E9"/>
    <w:rsid w:val="00E33C51"/>
    <w:rsid w:val="00E33F43"/>
    <w:rsid w:val="00E34709"/>
    <w:rsid w:val="00E34917"/>
    <w:rsid w:val="00E3533C"/>
    <w:rsid w:val="00E357D3"/>
    <w:rsid w:val="00E3620E"/>
    <w:rsid w:val="00E36A45"/>
    <w:rsid w:val="00E36E39"/>
    <w:rsid w:val="00E37852"/>
    <w:rsid w:val="00E40554"/>
    <w:rsid w:val="00E40588"/>
    <w:rsid w:val="00E407AC"/>
    <w:rsid w:val="00E40AE2"/>
    <w:rsid w:val="00E40E11"/>
    <w:rsid w:val="00E410C4"/>
    <w:rsid w:val="00E418DF"/>
    <w:rsid w:val="00E419A4"/>
    <w:rsid w:val="00E41FAE"/>
    <w:rsid w:val="00E4349B"/>
    <w:rsid w:val="00E43B25"/>
    <w:rsid w:val="00E447A9"/>
    <w:rsid w:val="00E44872"/>
    <w:rsid w:val="00E44D1F"/>
    <w:rsid w:val="00E45061"/>
    <w:rsid w:val="00E45110"/>
    <w:rsid w:val="00E45957"/>
    <w:rsid w:val="00E46873"/>
    <w:rsid w:val="00E46FA3"/>
    <w:rsid w:val="00E5112C"/>
    <w:rsid w:val="00E511B1"/>
    <w:rsid w:val="00E53F98"/>
    <w:rsid w:val="00E549D0"/>
    <w:rsid w:val="00E5504F"/>
    <w:rsid w:val="00E55490"/>
    <w:rsid w:val="00E55969"/>
    <w:rsid w:val="00E55CCF"/>
    <w:rsid w:val="00E561BB"/>
    <w:rsid w:val="00E56FC2"/>
    <w:rsid w:val="00E60180"/>
    <w:rsid w:val="00E6054B"/>
    <w:rsid w:val="00E605E4"/>
    <w:rsid w:val="00E60B56"/>
    <w:rsid w:val="00E60E39"/>
    <w:rsid w:val="00E61645"/>
    <w:rsid w:val="00E617BE"/>
    <w:rsid w:val="00E61900"/>
    <w:rsid w:val="00E619FC"/>
    <w:rsid w:val="00E6239F"/>
    <w:rsid w:val="00E62643"/>
    <w:rsid w:val="00E63546"/>
    <w:rsid w:val="00E636BD"/>
    <w:rsid w:val="00E644B3"/>
    <w:rsid w:val="00E661A8"/>
    <w:rsid w:val="00E670D8"/>
    <w:rsid w:val="00E67913"/>
    <w:rsid w:val="00E67E82"/>
    <w:rsid w:val="00E703D5"/>
    <w:rsid w:val="00E70CCA"/>
    <w:rsid w:val="00E70F19"/>
    <w:rsid w:val="00E70F40"/>
    <w:rsid w:val="00E71251"/>
    <w:rsid w:val="00E71AAD"/>
    <w:rsid w:val="00E72522"/>
    <w:rsid w:val="00E72F38"/>
    <w:rsid w:val="00E741CD"/>
    <w:rsid w:val="00E7422E"/>
    <w:rsid w:val="00E748D9"/>
    <w:rsid w:val="00E75212"/>
    <w:rsid w:val="00E75327"/>
    <w:rsid w:val="00E76B6D"/>
    <w:rsid w:val="00E77565"/>
    <w:rsid w:val="00E77713"/>
    <w:rsid w:val="00E80357"/>
    <w:rsid w:val="00E8089C"/>
    <w:rsid w:val="00E81EF6"/>
    <w:rsid w:val="00E81FE5"/>
    <w:rsid w:val="00E82C39"/>
    <w:rsid w:val="00E82CA6"/>
    <w:rsid w:val="00E82FED"/>
    <w:rsid w:val="00E83C37"/>
    <w:rsid w:val="00E84668"/>
    <w:rsid w:val="00E84800"/>
    <w:rsid w:val="00E84F05"/>
    <w:rsid w:val="00E84FE8"/>
    <w:rsid w:val="00E85483"/>
    <w:rsid w:val="00E85DBB"/>
    <w:rsid w:val="00E85F5B"/>
    <w:rsid w:val="00E86292"/>
    <w:rsid w:val="00E87131"/>
    <w:rsid w:val="00E87996"/>
    <w:rsid w:val="00E87BD6"/>
    <w:rsid w:val="00E87E30"/>
    <w:rsid w:val="00E903D4"/>
    <w:rsid w:val="00E907C9"/>
    <w:rsid w:val="00E90A20"/>
    <w:rsid w:val="00E910F1"/>
    <w:rsid w:val="00E91B48"/>
    <w:rsid w:val="00E91C7C"/>
    <w:rsid w:val="00E91D34"/>
    <w:rsid w:val="00E91FF1"/>
    <w:rsid w:val="00E92025"/>
    <w:rsid w:val="00E9230C"/>
    <w:rsid w:val="00E9235A"/>
    <w:rsid w:val="00E932E0"/>
    <w:rsid w:val="00E938F2"/>
    <w:rsid w:val="00E94323"/>
    <w:rsid w:val="00E9489E"/>
    <w:rsid w:val="00E94B4A"/>
    <w:rsid w:val="00E95118"/>
    <w:rsid w:val="00E95B94"/>
    <w:rsid w:val="00E960CB"/>
    <w:rsid w:val="00E96AD0"/>
    <w:rsid w:val="00E96BCE"/>
    <w:rsid w:val="00E974BE"/>
    <w:rsid w:val="00E9765C"/>
    <w:rsid w:val="00EA0050"/>
    <w:rsid w:val="00EA027C"/>
    <w:rsid w:val="00EA029E"/>
    <w:rsid w:val="00EA0B48"/>
    <w:rsid w:val="00EA173A"/>
    <w:rsid w:val="00EA1C91"/>
    <w:rsid w:val="00EA23B3"/>
    <w:rsid w:val="00EA2648"/>
    <w:rsid w:val="00EA2D7B"/>
    <w:rsid w:val="00EA2FEA"/>
    <w:rsid w:val="00EA3327"/>
    <w:rsid w:val="00EA36D9"/>
    <w:rsid w:val="00EA380D"/>
    <w:rsid w:val="00EA458C"/>
    <w:rsid w:val="00EA4AC0"/>
    <w:rsid w:val="00EA6051"/>
    <w:rsid w:val="00EA698D"/>
    <w:rsid w:val="00EA6A33"/>
    <w:rsid w:val="00EA7841"/>
    <w:rsid w:val="00EB09F7"/>
    <w:rsid w:val="00EB1074"/>
    <w:rsid w:val="00EB2B96"/>
    <w:rsid w:val="00EB30AE"/>
    <w:rsid w:val="00EB312D"/>
    <w:rsid w:val="00EB3521"/>
    <w:rsid w:val="00EB4220"/>
    <w:rsid w:val="00EB464A"/>
    <w:rsid w:val="00EB46D5"/>
    <w:rsid w:val="00EB50AA"/>
    <w:rsid w:val="00EB565B"/>
    <w:rsid w:val="00EB747F"/>
    <w:rsid w:val="00EB7933"/>
    <w:rsid w:val="00EC03B5"/>
    <w:rsid w:val="00EC03BC"/>
    <w:rsid w:val="00EC05C1"/>
    <w:rsid w:val="00EC0C9B"/>
    <w:rsid w:val="00EC0CCF"/>
    <w:rsid w:val="00EC0DCF"/>
    <w:rsid w:val="00EC19EA"/>
    <w:rsid w:val="00EC1CDC"/>
    <w:rsid w:val="00EC2EF2"/>
    <w:rsid w:val="00EC311F"/>
    <w:rsid w:val="00EC34F3"/>
    <w:rsid w:val="00EC4275"/>
    <w:rsid w:val="00EC4947"/>
    <w:rsid w:val="00EC5CD3"/>
    <w:rsid w:val="00EC60E4"/>
    <w:rsid w:val="00EC6896"/>
    <w:rsid w:val="00EC6DDC"/>
    <w:rsid w:val="00EC6F65"/>
    <w:rsid w:val="00EC741A"/>
    <w:rsid w:val="00EC74B0"/>
    <w:rsid w:val="00EC7CD3"/>
    <w:rsid w:val="00ED0027"/>
    <w:rsid w:val="00ED0533"/>
    <w:rsid w:val="00ED16DB"/>
    <w:rsid w:val="00ED31C2"/>
    <w:rsid w:val="00ED38A7"/>
    <w:rsid w:val="00ED45F2"/>
    <w:rsid w:val="00ED57B8"/>
    <w:rsid w:val="00ED5EAF"/>
    <w:rsid w:val="00ED5F46"/>
    <w:rsid w:val="00ED692F"/>
    <w:rsid w:val="00ED6CA7"/>
    <w:rsid w:val="00ED71FB"/>
    <w:rsid w:val="00ED749B"/>
    <w:rsid w:val="00ED7C17"/>
    <w:rsid w:val="00EE02D0"/>
    <w:rsid w:val="00EE271D"/>
    <w:rsid w:val="00EE3551"/>
    <w:rsid w:val="00EE35F7"/>
    <w:rsid w:val="00EE3D0F"/>
    <w:rsid w:val="00EE3DCE"/>
    <w:rsid w:val="00EE4282"/>
    <w:rsid w:val="00EE49D2"/>
    <w:rsid w:val="00EE4B04"/>
    <w:rsid w:val="00EE4E1C"/>
    <w:rsid w:val="00EE57EA"/>
    <w:rsid w:val="00EE5F2A"/>
    <w:rsid w:val="00EE600E"/>
    <w:rsid w:val="00EE6417"/>
    <w:rsid w:val="00EE683F"/>
    <w:rsid w:val="00EE726C"/>
    <w:rsid w:val="00EF0D9F"/>
    <w:rsid w:val="00EF292D"/>
    <w:rsid w:val="00EF2C97"/>
    <w:rsid w:val="00EF301E"/>
    <w:rsid w:val="00EF310C"/>
    <w:rsid w:val="00EF3ED4"/>
    <w:rsid w:val="00EF408F"/>
    <w:rsid w:val="00EF4375"/>
    <w:rsid w:val="00EF4BC5"/>
    <w:rsid w:val="00EF5021"/>
    <w:rsid w:val="00EF5786"/>
    <w:rsid w:val="00EF63C2"/>
    <w:rsid w:val="00EF6B5B"/>
    <w:rsid w:val="00EF7BDA"/>
    <w:rsid w:val="00EF7F0B"/>
    <w:rsid w:val="00EF7F8C"/>
    <w:rsid w:val="00F004B8"/>
    <w:rsid w:val="00F00758"/>
    <w:rsid w:val="00F010C2"/>
    <w:rsid w:val="00F012F3"/>
    <w:rsid w:val="00F01B84"/>
    <w:rsid w:val="00F0257C"/>
    <w:rsid w:val="00F03F39"/>
    <w:rsid w:val="00F03FE3"/>
    <w:rsid w:val="00F04373"/>
    <w:rsid w:val="00F04387"/>
    <w:rsid w:val="00F044AB"/>
    <w:rsid w:val="00F05655"/>
    <w:rsid w:val="00F05747"/>
    <w:rsid w:val="00F06FE5"/>
    <w:rsid w:val="00F073C1"/>
    <w:rsid w:val="00F0760F"/>
    <w:rsid w:val="00F07B95"/>
    <w:rsid w:val="00F07E3E"/>
    <w:rsid w:val="00F1038C"/>
    <w:rsid w:val="00F10EE0"/>
    <w:rsid w:val="00F116C9"/>
    <w:rsid w:val="00F12039"/>
    <w:rsid w:val="00F123AA"/>
    <w:rsid w:val="00F1280F"/>
    <w:rsid w:val="00F13586"/>
    <w:rsid w:val="00F13980"/>
    <w:rsid w:val="00F14160"/>
    <w:rsid w:val="00F14BFA"/>
    <w:rsid w:val="00F16267"/>
    <w:rsid w:val="00F16E81"/>
    <w:rsid w:val="00F177DD"/>
    <w:rsid w:val="00F20A0B"/>
    <w:rsid w:val="00F22586"/>
    <w:rsid w:val="00F22818"/>
    <w:rsid w:val="00F23A44"/>
    <w:rsid w:val="00F25882"/>
    <w:rsid w:val="00F258D5"/>
    <w:rsid w:val="00F26209"/>
    <w:rsid w:val="00F26681"/>
    <w:rsid w:val="00F26F4A"/>
    <w:rsid w:val="00F272E1"/>
    <w:rsid w:val="00F2758D"/>
    <w:rsid w:val="00F30253"/>
    <w:rsid w:val="00F30495"/>
    <w:rsid w:val="00F305BB"/>
    <w:rsid w:val="00F311E3"/>
    <w:rsid w:val="00F31872"/>
    <w:rsid w:val="00F31D3C"/>
    <w:rsid w:val="00F32554"/>
    <w:rsid w:val="00F333BA"/>
    <w:rsid w:val="00F335C7"/>
    <w:rsid w:val="00F337DC"/>
    <w:rsid w:val="00F3383C"/>
    <w:rsid w:val="00F33B83"/>
    <w:rsid w:val="00F34322"/>
    <w:rsid w:val="00F34DE4"/>
    <w:rsid w:val="00F34ED9"/>
    <w:rsid w:val="00F35143"/>
    <w:rsid w:val="00F3566A"/>
    <w:rsid w:val="00F35799"/>
    <w:rsid w:val="00F35BE7"/>
    <w:rsid w:val="00F36416"/>
    <w:rsid w:val="00F36C0B"/>
    <w:rsid w:val="00F40885"/>
    <w:rsid w:val="00F408BD"/>
    <w:rsid w:val="00F40BC9"/>
    <w:rsid w:val="00F41631"/>
    <w:rsid w:val="00F41C1E"/>
    <w:rsid w:val="00F42097"/>
    <w:rsid w:val="00F42391"/>
    <w:rsid w:val="00F42651"/>
    <w:rsid w:val="00F428F8"/>
    <w:rsid w:val="00F42EFC"/>
    <w:rsid w:val="00F43106"/>
    <w:rsid w:val="00F43331"/>
    <w:rsid w:val="00F4349D"/>
    <w:rsid w:val="00F4361A"/>
    <w:rsid w:val="00F436FC"/>
    <w:rsid w:val="00F4386C"/>
    <w:rsid w:val="00F44A3C"/>
    <w:rsid w:val="00F45825"/>
    <w:rsid w:val="00F4715B"/>
    <w:rsid w:val="00F505EA"/>
    <w:rsid w:val="00F514DF"/>
    <w:rsid w:val="00F51BA2"/>
    <w:rsid w:val="00F5285C"/>
    <w:rsid w:val="00F53A85"/>
    <w:rsid w:val="00F53CD3"/>
    <w:rsid w:val="00F53E86"/>
    <w:rsid w:val="00F54382"/>
    <w:rsid w:val="00F54786"/>
    <w:rsid w:val="00F54BA4"/>
    <w:rsid w:val="00F55200"/>
    <w:rsid w:val="00F5547C"/>
    <w:rsid w:val="00F557F5"/>
    <w:rsid w:val="00F55F23"/>
    <w:rsid w:val="00F5666A"/>
    <w:rsid w:val="00F56BC5"/>
    <w:rsid w:val="00F57007"/>
    <w:rsid w:val="00F57520"/>
    <w:rsid w:val="00F602C3"/>
    <w:rsid w:val="00F6066C"/>
    <w:rsid w:val="00F60C00"/>
    <w:rsid w:val="00F62910"/>
    <w:rsid w:val="00F62913"/>
    <w:rsid w:val="00F629B5"/>
    <w:rsid w:val="00F6378E"/>
    <w:rsid w:val="00F64318"/>
    <w:rsid w:val="00F6433D"/>
    <w:rsid w:val="00F65724"/>
    <w:rsid w:val="00F65D64"/>
    <w:rsid w:val="00F6678E"/>
    <w:rsid w:val="00F67FA2"/>
    <w:rsid w:val="00F70999"/>
    <w:rsid w:val="00F717BB"/>
    <w:rsid w:val="00F72643"/>
    <w:rsid w:val="00F72DC7"/>
    <w:rsid w:val="00F73F65"/>
    <w:rsid w:val="00F74173"/>
    <w:rsid w:val="00F742EB"/>
    <w:rsid w:val="00F743FA"/>
    <w:rsid w:val="00F757AD"/>
    <w:rsid w:val="00F764FF"/>
    <w:rsid w:val="00F768BC"/>
    <w:rsid w:val="00F76BF7"/>
    <w:rsid w:val="00F76CDA"/>
    <w:rsid w:val="00F770B7"/>
    <w:rsid w:val="00F774E2"/>
    <w:rsid w:val="00F8052F"/>
    <w:rsid w:val="00F8060E"/>
    <w:rsid w:val="00F81222"/>
    <w:rsid w:val="00F81452"/>
    <w:rsid w:val="00F81502"/>
    <w:rsid w:val="00F817DF"/>
    <w:rsid w:val="00F81B38"/>
    <w:rsid w:val="00F826C1"/>
    <w:rsid w:val="00F83357"/>
    <w:rsid w:val="00F8389A"/>
    <w:rsid w:val="00F84B73"/>
    <w:rsid w:val="00F85325"/>
    <w:rsid w:val="00F90221"/>
    <w:rsid w:val="00F91AB8"/>
    <w:rsid w:val="00F923B7"/>
    <w:rsid w:val="00F92407"/>
    <w:rsid w:val="00F92E95"/>
    <w:rsid w:val="00F933F3"/>
    <w:rsid w:val="00F9359D"/>
    <w:rsid w:val="00F9369D"/>
    <w:rsid w:val="00F93B1D"/>
    <w:rsid w:val="00F93DB8"/>
    <w:rsid w:val="00F9531C"/>
    <w:rsid w:val="00F95714"/>
    <w:rsid w:val="00F95B5F"/>
    <w:rsid w:val="00F96061"/>
    <w:rsid w:val="00F966A5"/>
    <w:rsid w:val="00F96A73"/>
    <w:rsid w:val="00F96C24"/>
    <w:rsid w:val="00F97540"/>
    <w:rsid w:val="00F97A9B"/>
    <w:rsid w:val="00F97B4C"/>
    <w:rsid w:val="00F97BA4"/>
    <w:rsid w:val="00F97FFA"/>
    <w:rsid w:val="00FA0441"/>
    <w:rsid w:val="00FA08BF"/>
    <w:rsid w:val="00FA0BEB"/>
    <w:rsid w:val="00FA1694"/>
    <w:rsid w:val="00FA1F1B"/>
    <w:rsid w:val="00FA2C06"/>
    <w:rsid w:val="00FA307D"/>
    <w:rsid w:val="00FA4D4A"/>
    <w:rsid w:val="00FA5185"/>
    <w:rsid w:val="00FA537F"/>
    <w:rsid w:val="00FA540D"/>
    <w:rsid w:val="00FA5CAF"/>
    <w:rsid w:val="00FA5E46"/>
    <w:rsid w:val="00FA68EF"/>
    <w:rsid w:val="00FA7BB5"/>
    <w:rsid w:val="00FB2080"/>
    <w:rsid w:val="00FB20FB"/>
    <w:rsid w:val="00FB24F9"/>
    <w:rsid w:val="00FB3D3C"/>
    <w:rsid w:val="00FB4028"/>
    <w:rsid w:val="00FB4744"/>
    <w:rsid w:val="00FB4E72"/>
    <w:rsid w:val="00FB6F21"/>
    <w:rsid w:val="00FB740C"/>
    <w:rsid w:val="00FB7FC2"/>
    <w:rsid w:val="00FC069F"/>
    <w:rsid w:val="00FC0C60"/>
    <w:rsid w:val="00FC1E1D"/>
    <w:rsid w:val="00FC1E4C"/>
    <w:rsid w:val="00FC201E"/>
    <w:rsid w:val="00FC305B"/>
    <w:rsid w:val="00FC342F"/>
    <w:rsid w:val="00FC3BE0"/>
    <w:rsid w:val="00FC42DD"/>
    <w:rsid w:val="00FC49CA"/>
    <w:rsid w:val="00FC5061"/>
    <w:rsid w:val="00FC5227"/>
    <w:rsid w:val="00FC64AC"/>
    <w:rsid w:val="00FC689D"/>
    <w:rsid w:val="00FC6CCE"/>
    <w:rsid w:val="00FC70ED"/>
    <w:rsid w:val="00FC724F"/>
    <w:rsid w:val="00FC7738"/>
    <w:rsid w:val="00FC7EFC"/>
    <w:rsid w:val="00FD063D"/>
    <w:rsid w:val="00FD089E"/>
    <w:rsid w:val="00FD0F9F"/>
    <w:rsid w:val="00FD16BB"/>
    <w:rsid w:val="00FD18CA"/>
    <w:rsid w:val="00FD324E"/>
    <w:rsid w:val="00FD3CD1"/>
    <w:rsid w:val="00FD4750"/>
    <w:rsid w:val="00FD5E90"/>
    <w:rsid w:val="00FD7365"/>
    <w:rsid w:val="00FE1000"/>
    <w:rsid w:val="00FE1C06"/>
    <w:rsid w:val="00FE2A81"/>
    <w:rsid w:val="00FE2C92"/>
    <w:rsid w:val="00FE32E5"/>
    <w:rsid w:val="00FE4539"/>
    <w:rsid w:val="00FE5876"/>
    <w:rsid w:val="00FE5EBE"/>
    <w:rsid w:val="00FE6534"/>
    <w:rsid w:val="00FE7EEB"/>
    <w:rsid w:val="00FE7F11"/>
    <w:rsid w:val="00FF005D"/>
    <w:rsid w:val="00FF0789"/>
    <w:rsid w:val="00FF1A24"/>
    <w:rsid w:val="00FF1DD5"/>
    <w:rsid w:val="00FF20B8"/>
    <w:rsid w:val="00FF2189"/>
    <w:rsid w:val="00FF2693"/>
    <w:rsid w:val="00FF26CD"/>
    <w:rsid w:val="00FF2994"/>
    <w:rsid w:val="00FF29DD"/>
    <w:rsid w:val="00FF2AF8"/>
    <w:rsid w:val="00FF3413"/>
    <w:rsid w:val="00FF5ED1"/>
    <w:rsid w:val="00FF6085"/>
    <w:rsid w:val="00FF60EE"/>
    <w:rsid w:val="00FF6980"/>
    <w:rsid w:val="00FF6A5A"/>
    <w:rsid w:val="00FF7219"/>
    <w:rsid w:val="00FF7455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80A41"/>
  <w15:docId w15:val="{4C4C26AF-222B-436E-B66C-BF9CBF2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229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1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4116"/>
    <w:rPr>
      <w:b/>
      <w:bCs/>
    </w:rPr>
  </w:style>
  <w:style w:type="paragraph" w:styleId="PlainText">
    <w:name w:val="Plain Text"/>
    <w:basedOn w:val="Normal"/>
    <w:link w:val="PlainTextChar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uiPriority w:val="22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9566E8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st">
    <w:name w:val="st"/>
    <w:basedOn w:val="DefaultParagraphFont"/>
    <w:rsid w:val="00A567EC"/>
  </w:style>
  <w:style w:type="paragraph" w:styleId="Quote">
    <w:name w:val="Quote"/>
    <w:basedOn w:val="Normal"/>
    <w:next w:val="Normal"/>
    <w:link w:val="QuoteChar"/>
    <w:uiPriority w:val="29"/>
    <w:qFormat/>
    <w:rsid w:val="008C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FB"/>
    <w:rPr>
      <w:rFonts w:ascii="Arial" w:eastAsia="Times New Roman" w:hAnsi="Arial"/>
      <w:i/>
      <w:iCs/>
      <w:color w:val="404040" w:themeColor="text1" w:themeTint="BF"/>
      <w:sz w:val="24"/>
    </w:rPr>
  </w:style>
  <w:style w:type="character" w:customStyle="1" w:styleId="TitleChar">
    <w:name w:val="Title Char"/>
    <w:basedOn w:val="DefaultParagraphFont"/>
    <w:link w:val="Title"/>
    <w:rsid w:val="00665AE4"/>
    <w:rPr>
      <w:rFonts w:eastAsia="Times New Roman"/>
      <w:i/>
      <w:sz w:val="24"/>
    </w:rPr>
  </w:style>
  <w:style w:type="paragraph" w:styleId="NormalWeb">
    <w:name w:val="Normal (Web)"/>
    <w:basedOn w:val="Normal"/>
    <w:uiPriority w:val="99"/>
    <w:unhideWhenUsed/>
    <w:rsid w:val="008058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3F1579"/>
    <w:pPr>
      <w:jc w:val="center"/>
    </w:pPr>
    <w:rPr>
      <w:rFonts w:ascii="Times New Roman" w:hAnsi="Times New Roman"/>
      <w:b/>
      <w:sz w:val="28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3F1579"/>
    <w:rPr>
      <w:rFonts w:eastAsia="Times New Roman"/>
      <w:b/>
      <w:sz w:val="28"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6C57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46C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46C57"/>
    <w:rPr>
      <w:rFonts w:ascii="Arial" w:eastAsia="Times New Roman" w:hAnsi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A46C57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46C57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A46C57"/>
    <w:rPr>
      <w:rFonts w:ascii="Arial" w:eastAsia="Times New Roman" w:hAnsi="Arial"/>
      <w:b/>
      <w:bCs/>
    </w:rPr>
  </w:style>
  <w:style w:type="character" w:customStyle="1" w:styleId="PlainTextChar">
    <w:name w:val="Plain Text Char"/>
    <w:basedOn w:val="DefaultParagraphFont"/>
    <w:link w:val="PlainText"/>
    <w:rsid w:val="00A46C57"/>
    <w:rPr>
      <w:rFonts w:ascii="Courier New" w:hAnsi="Courier New" w:cs="Courier New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46C57"/>
    <w:rPr>
      <w:rFonts w:ascii="Tahoma" w:eastAsia="Times New Roman" w:hAnsi="Tahoma" w:cs="Tahoma"/>
      <w:shd w:val="clear" w:color="auto" w:fill="000080"/>
    </w:rPr>
  </w:style>
  <w:style w:type="character" w:customStyle="1" w:styleId="Heading3Char">
    <w:name w:val="Heading 3 Char"/>
    <w:basedOn w:val="DefaultParagraphFont"/>
    <w:link w:val="Heading3"/>
    <w:semiHidden/>
    <w:rsid w:val="00B41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34ED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4ED9"/>
    <w:rPr>
      <w:rFonts w:ascii="Arial" w:eastAsia="Times New Roman" w:hAnsi="Arial"/>
      <w:sz w:val="24"/>
    </w:rPr>
  </w:style>
  <w:style w:type="paragraph" w:styleId="ListBullet">
    <w:name w:val="List Bullet"/>
    <w:basedOn w:val="Normal"/>
    <w:uiPriority w:val="99"/>
    <w:unhideWhenUsed/>
    <w:rsid w:val="00747D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82D1B"/>
  </w:style>
  <w:style w:type="character" w:styleId="UnresolvedMention">
    <w:name w:val="Unresolved Mention"/>
    <w:basedOn w:val="DefaultParagraphFont"/>
    <w:uiPriority w:val="99"/>
    <w:semiHidden/>
    <w:unhideWhenUsed/>
    <w:rsid w:val="00A45FB5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2A39F8"/>
  </w:style>
  <w:style w:type="character" w:styleId="FollowedHyperlink">
    <w:name w:val="FollowedHyperlink"/>
    <w:basedOn w:val="DefaultParagraphFont"/>
    <w:rsid w:val="002C286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D54BC"/>
    <w:rPr>
      <w:i/>
      <w:iCs/>
    </w:rPr>
  </w:style>
  <w:style w:type="paragraph" w:customStyle="1" w:styleId="xmsolistparagraph">
    <w:name w:val="x_msolistparagraph"/>
    <w:basedOn w:val="Normal"/>
    <w:rsid w:val="00167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167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provider">
    <w:name w:val="ui-provider"/>
    <w:basedOn w:val="DefaultParagraphFont"/>
    <w:rsid w:val="00F55F23"/>
  </w:style>
  <w:style w:type="paragraph" w:styleId="Closing">
    <w:name w:val="Closing"/>
    <w:basedOn w:val="Normal"/>
    <w:link w:val="ClosingChar"/>
    <w:rsid w:val="00E1372E"/>
    <w:pPr>
      <w:spacing w:line="220" w:lineRule="atLeast"/>
      <w:ind w:left="840" w:right="-360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E1372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E25-5F3C-4C2A-A4C3-16C5DD3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3408</Words>
  <Characters>18204</Characters>
  <Application>Microsoft Office Word</Application>
  <DocSecurity>2</DocSecurity>
  <Lines>700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subject/>
  <dc:creator>Jennifer Martin</dc:creator>
  <cp:keywords/>
  <dc:description/>
  <cp:lastModifiedBy>Jennifer Martin</cp:lastModifiedBy>
  <cp:revision>3</cp:revision>
  <cp:lastPrinted>2023-06-26T16:09:00Z</cp:lastPrinted>
  <dcterms:created xsi:type="dcterms:W3CDTF">2024-07-10T08:37:00Z</dcterms:created>
  <dcterms:modified xsi:type="dcterms:W3CDTF">2024-07-10T09:09:00Z</dcterms:modified>
</cp:coreProperties>
</file>